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A37E6" w14:textId="77777777" w:rsidR="001C4918" w:rsidRPr="001C4918" w:rsidRDefault="001C4918" w:rsidP="001C4918">
      <w:pPr>
        <w:rPr>
          <w:rFonts w:ascii="Calibri" w:hAnsi="Calibri" w:cs="Times New Roman"/>
          <w:color w:val="000000"/>
          <w:sz w:val="22"/>
          <w:szCs w:val="22"/>
        </w:rPr>
      </w:pPr>
      <w:r w:rsidRPr="001C4918">
        <w:rPr>
          <w:rFonts w:ascii="Calibri" w:hAnsi="Calibri" w:cs="Times New Roman"/>
          <w:color w:val="000000"/>
          <w:sz w:val="22"/>
          <w:szCs w:val="22"/>
        </w:rPr>
        <w:t>The Whitney Museum of American Art seeks a Curatorial Fellow to work closely with members of the curatorial team on activities at the core of the Museum’s program, specifically related to postwar thematic exhibitions and research on the collection. This is an excellent opportunity for a candidate with outstanding research and writing skills and a focus in 20</w:t>
      </w:r>
      <w:r w:rsidRPr="001C4918">
        <w:rPr>
          <w:rFonts w:ascii="Calibri" w:hAnsi="Calibri" w:cs="Times New Roman"/>
          <w:color w:val="000000"/>
          <w:sz w:val="22"/>
          <w:szCs w:val="22"/>
          <w:vertAlign w:val="superscript"/>
        </w:rPr>
        <w:t>th</w:t>
      </w:r>
      <w:r w:rsidRPr="001C4918">
        <w:rPr>
          <w:rFonts w:ascii="Calibri" w:hAnsi="Calibri" w:cs="Times New Roman"/>
          <w:color w:val="000000"/>
          <w:sz w:val="22"/>
          <w:szCs w:val="22"/>
        </w:rPr>
        <w:t>and 21</w:t>
      </w:r>
      <w:r w:rsidRPr="001C4918">
        <w:rPr>
          <w:rFonts w:ascii="Calibri" w:hAnsi="Calibri" w:cs="Times New Roman"/>
          <w:color w:val="000000"/>
          <w:sz w:val="22"/>
          <w:szCs w:val="22"/>
          <w:vertAlign w:val="superscript"/>
        </w:rPr>
        <w:t>st</w:t>
      </w:r>
      <w:r w:rsidRPr="001C4918">
        <w:rPr>
          <w:rFonts w:ascii="Calibri" w:hAnsi="Calibri" w:cs="Times New Roman"/>
          <w:color w:val="000000"/>
          <w:sz w:val="22"/>
          <w:szCs w:val="22"/>
        </w:rPr>
        <w:t> century American art to gain hands-on experience with foundational aspects of exhibition making.</w:t>
      </w:r>
    </w:p>
    <w:p w14:paraId="36AF58E8" w14:textId="77777777" w:rsidR="001C4918" w:rsidRPr="001C4918" w:rsidRDefault="001C4918" w:rsidP="001C4918">
      <w:pPr>
        <w:rPr>
          <w:rFonts w:ascii="Calibri" w:hAnsi="Calibri" w:cs="Times New Roman"/>
          <w:color w:val="000000"/>
          <w:sz w:val="22"/>
          <w:szCs w:val="22"/>
        </w:rPr>
      </w:pPr>
      <w:r w:rsidRPr="001C4918">
        <w:rPr>
          <w:rFonts w:ascii="Calibri" w:hAnsi="Calibri" w:cs="Times New Roman"/>
          <w:color w:val="1F497D"/>
          <w:sz w:val="22"/>
          <w:szCs w:val="22"/>
        </w:rPr>
        <w:t> </w:t>
      </w:r>
    </w:p>
    <w:p w14:paraId="7FF29AC3" w14:textId="77777777" w:rsidR="001C4918" w:rsidRPr="001C4918" w:rsidRDefault="001C4918" w:rsidP="001C4918">
      <w:pPr>
        <w:rPr>
          <w:rFonts w:ascii="Calibri" w:hAnsi="Calibri" w:cs="Times New Roman"/>
          <w:color w:val="000000"/>
          <w:sz w:val="22"/>
          <w:szCs w:val="22"/>
        </w:rPr>
      </w:pPr>
      <w:r w:rsidRPr="001C4918">
        <w:rPr>
          <w:rFonts w:ascii="Calibri" w:hAnsi="Calibri" w:cs="Times New Roman"/>
          <w:color w:val="000000"/>
          <w:sz w:val="22"/>
          <w:szCs w:val="22"/>
        </w:rPr>
        <w:t>Responsibilities may include scholarly research on artists and acquisitions; preparation and writing of didactic texts, management of checklists; participation in planning for exhibitions; acting as liaison for internal and external contacts; maintenance of records and files. Experience with TMS (The Museum System) and PowerPoint a plus. </w:t>
      </w:r>
    </w:p>
    <w:p w14:paraId="19282CEB" w14:textId="77777777" w:rsidR="001C4918" w:rsidRPr="001C4918" w:rsidRDefault="001C4918" w:rsidP="001C4918">
      <w:pPr>
        <w:rPr>
          <w:rFonts w:ascii="Calibri" w:hAnsi="Calibri" w:cs="Times New Roman"/>
          <w:color w:val="000000"/>
          <w:sz w:val="22"/>
          <w:szCs w:val="22"/>
        </w:rPr>
      </w:pPr>
      <w:r w:rsidRPr="001C4918">
        <w:rPr>
          <w:rFonts w:ascii="Calibri" w:hAnsi="Calibri" w:cs="Times New Roman"/>
          <w:color w:val="000000"/>
          <w:sz w:val="22"/>
          <w:szCs w:val="22"/>
        </w:rPr>
        <w:t> </w:t>
      </w:r>
    </w:p>
    <w:p w14:paraId="354FF370" w14:textId="77777777" w:rsidR="001C4918" w:rsidRPr="001C4918" w:rsidRDefault="001C4918" w:rsidP="001C4918">
      <w:pPr>
        <w:rPr>
          <w:rFonts w:ascii="Calibri" w:hAnsi="Calibri" w:cs="Times New Roman"/>
          <w:color w:val="000000"/>
          <w:sz w:val="22"/>
          <w:szCs w:val="22"/>
        </w:rPr>
      </w:pPr>
      <w:r w:rsidRPr="001C4918">
        <w:rPr>
          <w:rFonts w:ascii="Times New Roman" w:hAnsi="Times New Roman" w:cs="Times New Roman"/>
          <w:color w:val="000000"/>
        </w:rPr>
        <w:t> </w:t>
      </w:r>
    </w:p>
    <w:p w14:paraId="573ACEC7" w14:textId="77777777" w:rsidR="001C4918" w:rsidRPr="001C4918" w:rsidRDefault="001C4918" w:rsidP="001C4918">
      <w:pPr>
        <w:rPr>
          <w:rFonts w:ascii="Times New Roman" w:hAnsi="Times New Roman" w:cs="Times New Roman"/>
          <w:color w:val="000000"/>
        </w:rPr>
      </w:pPr>
      <w:r w:rsidRPr="001C4918">
        <w:rPr>
          <w:rFonts w:ascii="Times New Roman" w:hAnsi="Times New Roman" w:cs="Times New Roman"/>
          <w:color w:val="000000"/>
        </w:rPr>
        <w:t> </w:t>
      </w:r>
    </w:p>
    <w:p w14:paraId="061B7FE3" w14:textId="77777777" w:rsidR="00DE2B04" w:rsidRDefault="001C4918">
      <w:bookmarkStart w:id="0" w:name="_GoBack"/>
      <w:bookmarkEnd w:id="0"/>
    </w:p>
    <w:sectPr w:rsidR="00DE2B04" w:rsidSect="00FE6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18"/>
    <w:rsid w:val="000E15C7"/>
    <w:rsid w:val="00134803"/>
    <w:rsid w:val="001C4918"/>
    <w:rsid w:val="002204C6"/>
    <w:rsid w:val="00E5130A"/>
    <w:rsid w:val="00E67699"/>
    <w:rsid w:val="00FE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0519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4918"/>
  </w:style>
  <w:style w:type="paragraph" w:styleId="NormalWeb">
    <w:name w:val="Normal (Web)"/>
    <w:basedOn w:val="Normal"/>
    <w:uiPriority w:val="99"/>
    <w:semiHidden/>
    <w:unhideWhenUsed/>
    <w:rsid w:val="001C491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148998">
      <w:bodyDiv w:val="1"/>
      <w:marLeft w:val="0"/>
      <w:marRight w:val="0"/>
      <w:marTop w:val="0"/>
      <w:marBottom w:val="0"/>
      <w:divBdr>
        <w:top w:val="none" w:sz="0" w:space="0" w:color="auto"/>
        <w:left w:val="none" w:sz="0" w:space="0" w:color="auto"/>
        <w:bottom w:val="none" w:sz="0" w:space="0" w:color="auto"/>
        <w:right w:val="none" w:sz="0" w:space="0" w:color="auto"/>
      </w:divBdr>
      <w:divsChild>
        <w:div w:id="650208114">
          <w:marLeft w:val="0"/>
          <w:marRight w:val="0"/>
          <w:marTop w:val="0"/>
          <w:marBottom w:val="0"/>
          <w:divBdr>
            <w:top w:val="none" w:sz="0" w:space="0" w:color="auto"/>
            <w:left w:val="none" w:sz="0" w:space="0" w:color="auto"/>
            <w:bottom w:val="none" w:sz="0" w:space="0" w:color="auto"/>
            <w:right w:val="none" w:sz="0" w:space="0" w:color="auto"/>
          </w:divBdr>
          <w:divsChild>
            <w:div w:id="1631744095">
              <w:marLeft w:val="0"/>
              <w:marRight w:val="0"/>
              <w:marTop w:val="0"/>
              <w:marBottom w:val="0"/>
              <w:divBdr>
                <w:top w:val="none" w:sz="0" w:space="0" w:color="auto"/>
                <w:left w:val="none" w:sz="0" w:space="0" w:color="auto"/>
                <w:bottom w:val="none" w:sz="0" w:space="0" w:color="auto"/>
                <w:right w:val="none" w:sz="0" w:space="0" w:color="auto"/>
              </w:divBdr>
              <w:divsChild>
                <w:div w:id="1771927650">
                  <w:marLeft w:val="0"/>
                  <w:marRight w:val="0"/>
                  <w:marTop w:val="0"/>
                  <w:marBottom w:val="0"/>
                  <w:divBdr>
                    <w:top w:val="none" w:sz="0" w:space="0" w:color="auto"/>
                    <w:left w:val="none" w:sz="0" w:space="0" w:color="auto"/>
                    <w:bottom w:val="none" w:sz="0" w:space="0" w:color="auto"/>
                    <w:right w:val="none" w:sz="0" w:space="0" w:color="auto"/>
                  </w:divBdr>
                  <w:divsChild>
                    <w:div w:id="502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Macintosh Word</Application>
  <DocSecurity>0</DocSecurity>
  <Lines>5</Lines>
  <Paragraphs>1</Paragraphs>
  <ScaleCrop>false</ScaleCrop>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2018-02-28T19:19:00Z</dcterms:created>
  <dcterms:modified xsi:type="dcterms:W3CDTF">2018-02-28T19:19:00Z</dcterms:modified>
</cp:coreProperties>
</file>