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D11D" w14:textId="77777777" w:rsidR="003C0A42" w:rsidRPr="00F33C61" w:rsidRDefault="003C0A42" w:rsidP="00242044">
      <w:pPr>
        <w:pStyle w:val="TOCHeading"/>
        <w:jc w:val="center"/>
        <w:rPr>
          <w:rFonts w:ascii="Baskerville Old Face" w:hAnsi="Baskerville Old Face"/>
          <w:b/>
          <w:color w:val="auto"/>
          <w:sz w:val="24"/>
          <w:szCs w:val="24"/>
        </w:rPr>
      </w:pPr>
    </w:p>
    <w:p w14:paraId="15BC22F9" w14:textId="77777777" w:rsidR="003C0A42" w:rsidRPr="00F33C61" w:rsidRDefault="003C0A42" w:rsidP="00242044">
      <w:pPr>
        <w:pStyle w:val="TOCHeading"/>
        <w:jc w:val="center"/>
        <w:rPr>
          <w:rFonts w:ascii="Baskerville Old Face" w:hAnsi="Baskerville Old Face"/>
          <w:b/>
          <w:color w:val="auto"/>
          <w:sz w:val="24"/>
          <w:szCs w:val="24"/>
        </w:rPr>
      </w:pPr>
    </w:p>
    <w:p w14:paraId="6D967156" w14:textId="77777777" w:rsidR="003C0A42" w:rsidRPr="00F33C61" w:rsidRDefault="003C0A42" w:rsidP="00242044">
      <w:pPr>
        <w:pStyle w:val="TOCHeading"/>
        <w:jc w:val="center"/>
        <w:rPr>
          <w:rFonts w:ascii="Baskerville Old Face" w:hAnsi="Baskerville Old Face"/>
          <w:b/>
          <w:color w:val="auto"/>
          <w:sz w:val="24"/>
          <w:szCs w:val="24"/>
        </w:rPr>
      </w:pPr>
    </w:p>
    <w:p w14:paraId="3F86EA00" w14:textId="77777777" w:rsidR="003C0A42" w:rsidRPr="00F33C61" w:rsidRDefault="003C0A42" w:rsidP="00242044">
      <w:pPr>
        <w:pStyle w:val="TOCHeading"/>
        <w:jc w:val="center"/>
        <w:rPr>
          <w:rFonts w:ascii="Baskerville Old Face" w:hAnsi="Baskerville Old Face"/>
          <w:b/>
          <w:color w:val="auto"/>
          <w:sz w:val="24"/>
          <w:szCs w:val="24"/>
        </w:rPr>
      </w:pPr>
    </w:p>
    <w:p w14:paraId="35CBE249" w14:textId="77777777" w:rsidR="003C0A42" w:rsidRPr="00F33C61" w:rsidRDefault="003C0A42" w:rsidP="00242044">
      <w:pPr>
        <w:pStyle w:val="TOCHeading"/>
        <w:jc w:val="center"/>
        <w:rPr>
          <w:rFonts w:ascii="Baskerville Old Face" w:hAnsi="Baskerville Old Face"/>
          <w:b/>
          <w:color w:val="auto"/>
          <w:sz w:val="24"/>
          <w:szCs w:val="24"/>
        </w:rPr>
      </w:pPr>
    </w:p>
    <w:p w14:paraId="69B4CDA7" w14:textId="77777777" w:rsidR="003C0A42" w:rsidRPr="00F33C61" w:rsidRDefault="003C0A42" w:rsidP="00242044">
      <w:pPr>
        <w:pStyle w:val="TOCHeading"/>
        <w:jc w:val="center"/>
        <w:rPr>
          <w:rFonts w:ascii="Baskerville Old Face" w:hAnsi="Baskerville Old Face"/>
          <w:b/>
          <w:color w:val="auto"/>
          <w:sz w:val="24"/>
          <w:szCs w:val="24"/>
        </w:rPr>
      </w:pPr>
    </w:p>
    <w:p w14:paraId="58427647" w14:textId="2F1C84F0" w:rsidR="003C0A42" w:rsidRPr="00F33C61" w:rsidRDefault="00A3188B" w:rsidP="00242044">
      <w:pPr>
        <w:pStyle w:val="TOCHeading"/>
        <w:jc w:val="center"/>
        <w:rPr>
          <w:rFonts w:ascii="Baskerville Old Face" w:hAnsi="Baskerville Old Face"/>
          <w:b/>
          <w:color w:val="auto"/>
          <w:sz w:val="24"/>
          <w:szCs w:val="24"/>
        </w:rPr>
      </w:pPr>
      <w:r>
        <w:rPr>
          <w:rFonts w:ascii="Baskerville Old Face" w:hAnsi="Baskerville Old Face" w:cs="Baskerville"/>
          <w:sz w:val="24"/>
          <w:szCs w:val="24"/>
        </w:rPr>
        <w:t>Fifth</w:t>
      </w:r>
      <w:r w:rsidR="00994F0C" w:rsidRPr="00F33C61">
        <w:rPr>
          <w:rFonts w:ascii="Baskerville Old Face" w:hAnsi="Baskerville Old Face" w:cs="Baskerville"/>
          <w:sz w:val="24"/>
          <w:szCs w:val="24"/>
        </w:rPr>
        <w:t xml:space="preserve"> Annual</w:t>
      </w:r>
    </w:p>
    <w:p w14:paraId="08C0703E" w14:textId="77777777" w:rsidR="003C0A42" w:rsidRPr="00F33C61" w:rsidRDefault="003C0A42" w:rsidP="00242044">
      <w:pPr>
        <w:pStyle w:val="TOCHeading"/>
        <w:jc w:val="center"/>
        <w:rPr>
          <w:rFonts w:ascii="Baskerville Old Face" w:hAnsi="Baskerville Old Face"/>
          <w:b/>
          <w:color w:val="auto"/>
          <w:sz w:val="48"/>
          <w:szCs w:val="48"/>
        </w:rPr>
      </w:pPr>
    </w:p>
    <w:p w14:paraId="599EA3F5" w14:textId="045EF809" w:rsidR="003C0A42" w:rsidRPr="00F33C61" w:rsidRDefault="00994F0C" w:rsidP="00994F0C">
      <w:pPr>
        <w:pStyle w:val="TOCHeading"/>
        <w:jc w:val="center"/>
        <w:rPr>
          <w:rFonts w:ascii="Baskerville Old Face" w:hAnsi="Baskerville Old Face"/>
          <w:b/>
          <w:sz w:val="32"/>
          <w:szCs w:val="32"/>
        </w:rPr>
      </w:pPr>
      <w:r w:rsidRPr="00F33C61">
        <w:rPr>
          <w:rFonts w:ascii="Baskerville Old Face" w:hAnsi="Baskerville Old Face"/>
          <w:b/>
          <w:sz w:val="32"/>
          <w:szCs w:val="32"/>
        </w:rPr>
        <w:t>Early Research and Scholarship Conference</w:t>
      </w:r>
    </w:p>
    <w:p w14:paraId="4264C9C2" w14:textId="0CBAA2FA" w:rsidR="003C0A42" w:rsidRPr="00F33C61" w:rsidRDefault="003C0A42" w:rsidP="003C0A42">
      <w:pPr>
        <w:jc w:val="center"/>
        <w:rPr>
          <w:rFonts w:ascii="Baskerville Old Face" w:hAnsi="Baskerville Old Face" w:cs="Baskerville"/>
        </w:rPr>
      </w:pPr>
      <w:r w:rsidRPr="00F33C61">
        <w:rPr>
          <w:rFonts w:ascii="Baskerville Old Face" w:hAnsi="Baskerville Old Face" w:cs="Baskerville"/>
        </w:rPr>
        <w:t xml:space="preserve">Friday, </w:t>
      </w:r>
      <w:r w:rsidR="00A3188B">
        <w:rPr>
          <w:rFonts w:ascii="Baskerville Old Face" w:hAnsi="Baskerville Old Face" w:cs="Baskerville"/>
        </w:rPr>
        <w:t>August</w:t>
      </w:r>
      <w:r w:rsidRPr="00F33C61">
        <w:rPr>
          <w:rFonts w:ascii="Baskerville Old Face" w:hAnsi="Baskerville Old Face" w:cs="Baskerville"/>
        </w:rPr>
        <w:t xml:space="preserve"> </w:t>
      </w:r>
      <w:r w:rsidR="00A3188B">
        <w:rPr>
          <w:rFonts w:ascii="Baskerville Old Face" w:hAnsi="Baskerville Old Face" w:cs="Baskerville"/>
        </w:rPr>
        <w:t>3</w:t>
      </w:r>
      <w:r w:rsidR="00D565F1">
        <w:rPr>
          <w:rFonts w:ascii="Baskerville Old Face" w:hAnsi="Baskerville Old Face" w:cs="Baskerville"/>
        </w:rPr>
        <w:t>1</w:t>
      </w:r>
      <w:r w:rsidRPr="00F33C61">
        <w:rPr>
          <w:rFonts w:ascii="Baskerville Old Face" w:hAnsi="Baskerville Old Face" w:cs="Baskerville"/>
        </w:rPr>
        <w:t>, 201</w:t>
      </w:r>
      <w:r w:rsidR="00A3188B">
        <w:rPr>
          <w:rFonts w:ascii="Baskerville Old Face" w:hAnsi="Baskerville Old Face" w:cs="Baskerville"/>
        </w:rPr>
        <w:t>8</w:t>
      </w:r>
    </w:p>
    <w:p w14:paraId="59E5AA36" w14:textId="77777777" w:rsidR="00E75C2B" w:rsidRPr="00F33C61" w:rsidRDefault="00E75C2B" w:rsidP="003C0A42">
      <w:pPr>
        <w:jc w:val="center"/>
        <w:rPr>
          <w:rFonts w:ascii="Baskerville Old Face" w:hAnsi="Baskerville Old Face" w:cs="Baskerville"/>
        </w:rPr>
      </w:pPr>
    </w:p>
    <w:p w14:paraId="3CF6CC8B" w14:textId="607412F0" w:rsidR="00E75C2B" w:rsidRPr="00F33C61" w:rsidRDefault="00D565F1" w:rsidP="003C0A42">
      <w:pPr>
        <w:jc w:val="center"/>
        <w:rPr>
          <w:rFonts w:ascii="Baskerville Old Face" w:hAnsi="Baskerville Old Face" w:cs="Baskerville"/>
        </w:rPr>
      </w:pPr>
      <w:r>
        <w:rPr>
          <w:rFonts w:ascii="Baskerville Old Face" w:hAnsi="Baskerville Old Face" w:cs="Baskerville"/>
        </w:rPr>
        <w:t xml:space="preserve">9:00AM – </w:t>
      </w:r>
      <w:r w:rsidR="00A3188B">
        <w:rPr>
          <w:rFonts w:ascii="Baskerville Old Face" w:hAnsi="Baskerville Old Face" w:cs="Baskerville"/>
        </w:rPr>
        <w:t>3:00</w:t>
      </w:r>
      <w:r w:rsidR="00E75C2B" w:rsidRPr="00F33C61">
        <w:rPr>
          <w:rFonts w:ascii="Baskerville Old Face" w:hAnsi="Baskerville Old Face" w:cs="Baskerville"/>
        </w:rPr>
        <w:t>PM</w:t>
      </w:r>
    </w:p>
    <w:p w14:paraId="1A589177" w14:textId="77777777" w:rsidR="00E75C2B" w:rsidRDefault="00E75C2B" w:rsidP="003C0A42">
      <w:pPr>
        <w:jc w:val="center"/>
        <w:rPr>
          <w:rFonts w:ascii="Baskerville Old Face" w:hAnsi="Baskerville Old Face" w:cs="Baskerville"/>
        </w:rPr>
      </w:pPr>
    </w:p>
    <w:p w14:paraId="52D148D0" w14:textId="3CC0F2A7" w:rsidR="00E75C2B" w:rsidRPr="00F33C61" w:rsidRDefault="008E33E2" w:rsidP="008E33E2">
      <w:pPr>
        <w:jc w:val="center"/>
        <w:rPr>
          <w:rFonts w:ascii="Baskerville Old Face" w:hAnsi="Baskerville Old Face" w:cs="Baskerville"/>
        </w:rPr>
      </w:pPr>
      <w:r>
        <w:rPr>
          <w:rFonts w:ascii="Baskerville Old Face" w:hAnsi="Baskerville Old Face" w:cs="Baskerville"/>
        </w:rPr>
        <w:t>Concourse Level</w:t>
      </w:r>
    </w:p>
    <w:p w14:paraId="41E33173" w14:textId="77777777" w:rsidR="00E75C2B" w:rsidRPr="00F33C61" w:rsidRDefault="00E75C2B" w:rsidP="003C0A42">
      <w:pPr>
        <w:jc w:val="center"/>
        <w:rPr>
          <w:rFonts w:ascii="Baskerville Old Face" w:hAnsi="Baskerville Old Face" w:cs="Baskerville"/>
        </w:rPr>
      </w:pPr>
    </w:p>
    <w:p w14:paraId="43ECD31B" w14:textId="77777777" w:rsidR="00E75C2B" w:rsidRPr="00F33C61" w:rsidRDefault="00E75C2B" w:rsidP="003C0A42">
      <w:pPr>
        <w:jc w:val="center"/>
        <w:rPr>
          <w:rFonts w:ascii="Baskerville Old Face" w:hAnsi="Baskerville Old Face" w:cs="Baskerville"/>
        </w:rPr>
      </w:pPr>
    </w:p>
    <w:p w14:paraId="6F6B93D7" w14:textId="77777777" w:rsidR="00E75C2B" w:rsidRPr="00F33C61" w:rsidRDefault="00E75C2B" w:rsidP="003C0A42">
      <w:pPr>
        <w:jc w:val="center"/>
        <w:rPr>
          <w:rFonts w:ascii="Baskerville Old Face" w:hAnsi="Baskerville Old Face" w:cs="Baskerville"/>
        </w:rPr>
      </w:pPr>
    </w:p>
    <w:p w14:paraId="0D138191" w14:textId="77777777" w:rsidR="00E75C2B" w:rsidRPr="00F33C61" w:rsidRDefault="00E75C2B" w:rsidP="003C0A42">
      <w:pPr>
        <w:jc w:val="center"/>
        <w:rPr>
          <w:rFonts w:ascii="Baskerville Old Face" w:hAnsi="Baskerville Old Face" w:cs="Baskerville"/>
        </w:rPr>
      </w:pPr>
    </w:p>
    <w:p w14:paraId="405E3EDD" w14:textId="77777777" w:rsidR="00E75C2B" w:rsidRPr="00F33C61" w:rsidRDefault="00E75C2B" w:rsidP="003C0A42">
      <w:pPr>
        <w:jc w:val="center"/>
        <w:rPr>
          <w:rFonts w:ascii="Baskerville Old Face" w:hAnsi="Baskerville Old Face" w:cs="Baskerville"/>
        </w:rPr>
      </w:pPr>
    </w:p>
    <w:p w14:paraId="7A9E7E0C" w14:textId="77777777" w:rsidR="00E75C2B" w:rsidRPr="00F33C61" w:rsidRDefault="00E75C2B" w:rsidP="003C0A42">
      <w:pPr>
        <w:jc w:val="center"/>
        <w:rPr>
          <w:rFonts w:ascii="Baskerville Old Face" w:hAnsi="Baskerville Old Face" w:cs="Baskerville"/>
        </w:rPr>
      </w:pPr>
    </w:p>
    <w:p w14:paraId="7EE541E4" w14:textId="77777777" w:rsidR="00E75C2B" w:rsidRPr="00F33C61" w:rsidRDefault="00E75C2B" w:rsidP="003C0A42">
      <w:pPr>
        <w:jc w:val="center"/>
        <w:rPr>
          <w:rFonts w:ascii="Baskerville Old Face" w:hAnsi="Baskerville Old Face" w:cs="Baskerville"/>
        </w:rPr>
      </w:pPr>
    </w:p>
    <w:p w14:paraId="3C1DB958" w14:textId="77777777" w:rsidR="00E75C2B" w:rsidRPr="00F33C61" w:rsidRDefault="00E75C2B" w:rsidP="003C0A42">
      <w:pPr>
        <w:jc w:val="center"/>
        <w:rPr>
          <w:rFonts w:ascii="Baskerville Old Face" w:hAnsi="Baskerville Old Face" w:cs="Baskerville"/>
        </w:rPr>
      </w:pPr>
    </w:p>
    <w:p w14:paraId="7DF65074" w14:textId="77777777" w:rsidR="00E75C2B" w:rsidRPr="00F33C61" w:rsidRDefault="00E75C2B" w:rsidP="003C0A42">
      <w:pPr>
        <w:jc w:val="center"/>
        <w:rPr>
          <w:rFonts w:ascii="Baskerville Old Face" w:hAnsi="Baskerville Old Face" w:cs="Baskerville"/>
        </w:rPr>
      </w:pPr>
    </w:p>
    <w:p w14:paraId="2F9CFE21" w14:textId="77777777" w:rsidR="003C0A42" w:rsidRPr="00F33C61" w:rsidRDefault="003C0A42" w:rsidP="003C0A42">
      <w:pPr>
        <w:jc w:val="center"/>
        <w:rPr>
          <w:rFonts w:ascii="Baskerville Old Face" w:hAnsi="Baskerville Old Face" w:cs="Baskerville"/>
        </w:rPr>
      </w:pPr>
    </w:p>
    <w:p w14:paraId="5FAE8DC6" w14:textId="205C91F8" w:rsidR="003C0A42" w:rsidRPr="00F33C61" w:rsidRDefault="00E75C2B" w:rsidP="00E75C2B">
      <w:pPr>
        <w:jc w:val="center"/>
        <w:rPr>
          <w:rFonts w:ascii="Baskerville Old Face" w:hAnsi="Baskerville Old Face" w:cs="Baskerville"/>
        </w:rPr>
      </w:pPr>
      <w:r w:rsidRPr="00F33C61">
        <w:rPr>
          <w:rFonts w:ascii="Baskerville Old Face" w:hAnsi="Baskerville Old Face"/>
          <w:noProof/>
        </w:rPr>
        <w:drawing>
          <wp:inline distT="0" distB="0" distL="0" distR="0" wp14:anchorId="00D846CB" wp14:editId="042084D5">
            <wp:extent cx="685800" cy="1222375"/>
            <wp:effectExtent l="0" t="0" r="0" b="0"/>
            <wp:docPr id="3" name="Picture 8" descr="Description: S:\IT_files\Division of Administrative Services\GC Logos\GC_LOGOS_PRINT_WORD_POWERPOINT,ETC\gc_logo_28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:\IT_files\Division of Administrative Services\GC Logos\GC_LOGOS_PRINT_WORD_POWERPOINT,ETC\gc_logo_286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A42" w:rsidRPr="00F33C61">
        <w:rPr>
          <w:rFonts w:ascii="Baskerville Old Face" w:hAnsi="Baskerville Old Face" w:cs="Baskerville"/>
        </w:rPr>
        <w:t xml:space="preserve"> </w:t>
      </w:r>
    </w:p>
    <w:p w14:paraId="1229A0DC" w14:textId="77777777" w:rsidR="00F31375" w:rsidRPr="00F33C61" w:rsidRDefault="00F31375" w:rsidP="00E75C2B">
      <w:pPr>
        <w:jc w:val="center"/>
        <w:rPr>
          <w:rFonts w:ascii="Baskerville Old Face" w:hAnsi="Baskerville Old Face" w:cs="Baskerville"/>
        </w:rPr>
      </w:pPr>
    </w:p>
    <w:p w14:paraId="620CE3F9" w14:textId="3A2DE35E" w:rsidR="00F31375" w:rsidRPr="00F33C61" w:rsidRDefault="00D565F1" w:rsidP="00F31375">
      <w:pPr>
        <w:jc w:val="center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>Follow us on Twitter at #</w:t>
      </w:r>
      <w:r w:rsidR="00F31375" w:rsidRPr="00F33C61">
        <w:rPr>
          <w:rFonts w:ascii="Baskerville Old Face" w:hAnsi="Baskerville Old Face" w:cs="Baskerville"/>
          <w:sz w:val="20"/>
          <w:szCs w:val="20"/>
        </w:rPr>
        <w:t>GC</w:t>
      </w:r>
      <w:r w:rsidR="00B666AF">
        <w:rPr>
          <w:rFonts w:ascii="Baskerville Old Face" w:hAnsi="Baskerville Old Face" w:cs="Baskerville"/>
          <w:sz w:val="20"/>
          <w:szCs w:val="20"/>
        </w:rPr>
        <w:t>ERI1</w:t>
      </w:r>
      <w:r w:rsidR="00B170C1">
        <w:rPr>
          <w:rFonts w:ascii="Baskerville Old Face" w:hAnsi="Baskerville Old Face" w:cs="Baskerville"/>
          <w:sz w:val="20"/>
          <w:szCs w:val="20"/>
        </w:rPr>
        <w:t>8</w:t>
      </w:r>
    </w:p>
    <w:p w14:paraId="4E42DCE5" w14:textId="77777777" w:rsidR="00242044" w:rsidRPr="00F33C61" w:rsidRDefault="00242044" w:rsidP="00242044">
      <w:pPr>
        <w:pStyle w:val="TOCHeading"/>
        <w:jc w:val="center"/>
        <w:rPr>
          <w:rFonts w:ascii="Baskerville Old Face" w:hAnsi="Baskerville Old Face"/>
          <w:b/>
          <w:color w:val="auto"/>
          <w:sz w:val="24"/>
          <w:szCs w:val="24"/>
        </w:rPr>
      </w:pPr>
      <w:r w:rsidRPr="00F33C61">
        <w:rPr>
          <w:rFonts w:ascii="Baskerville Old Face" w:hAnsi="Baskerville Old Face"/>
          <w:b/>
          <w:color w:val="auto"/>
          <w:sz w:val="24"/>
          <w:szCs w:val="24"/>
        </w:rPr>
        <w:lastRenderedPageBreak/>
        <w:t>Schedule</w:t>
      </w:r>
    </w:p>
    <w:p w14:paraId="76212D95" w14:textId="15196EC5" w:rsidR="00242044" w:rsidRPr="00F33C61" w:rsidRDefault="00AA5455" w:rsidP="00242044">
      <w:pPr>
        <w:pStyle w:val="TOC1"/>
        <w:rPr>
          <w:rFonts w:ascii="Baskerville Old Face" w:hAnsi="Baskerville Old Face"/>
          <w:color w:val="auto"/>
        </w:rPr>
      </w:pPr>
      <w:r w:rsidRPr="00F33C61">
        <w:rPr>
          <w:rFonts w:ascii="Baskerville Old Face" w:hAnsi="Baskerville Old Face"/>
          <w:color w:val="auto"/>
        </w:rPr>
        <w:t>9:00-9:</w:t>
      </w:r>
      <w:r w:rsidR="00A3188B">
        <w:rPr>
          <w:rFonts w:ascii="Baskerville Old Face" w:hAnsi="Baskerville Old Face"/>
          <w:color w:val="auto"/>
        </w:rPr>
        <w:t>1</w:t>
      </w:r>
      <w:r w:rsidRPr="00F33C61">
        <w:rPr>
          <w:rFonts w:ascii="Baskerville Old Face" w:hAnsi="Baskerville Old Face"/>
          <w:color w:val="auto"/>
        </w:rPr>
        <w:t xml:space="preserve">0       Welcoming Remarks </w:t>
      </w:r>
    </w:p>
    <w:p w14:paraId="32495B22" w14:textId="77777777" w:rsidR="00B666AF" w:rsidRDefault="00242044" w:rsidP="00B666AF">
      <w:pPr>
        <w:rPr>
          <w:rFonts w:ascii="Baskerville Old Face" w:hAnsi="Baskerville Old Face"/>
          <w:sz w:val="20"/>
          <w:szCs w:val="20"/>
        </w:rPr>
      </w:pPr>
      <w:r w:rsidRPr="00F33C61">
        <w:rPr>
          <w:rFonts w:ascii="Baskerville Old Face" w:hAnsi="Baskerville Old Face"/>
          <w:sz w:val="20"/>
          <w:szCs w:val="20"/>
        </w:rPr>
        <w:t xml:space="preserve">                      </w:t>
      </w:r>
      <w:r w:rsidR="00AA5455" w:rsidRPr="00F33C61">
        <w:rPr>
          <w:rFonts w:ascii="Baskerville Old Face" w:hAnsi="Baskerville Old Face"/>
          <w:sz w:val="20"/>
          <w:szCs w:val="20"/>
        </w:rPr>
        <w:tab/>
      </w:r>
      <w:r w:rsidR="00AA5455" w:rsidRPr="0051385C">
        <w:rPr>
          <w:rFonts w:ascii="Baskerville Old Face" w:hAnsi="Baskerville Old Face"/>
          <w:sz w:val="20"/>
          <w:szCs w:val="20"/>
        </w:rPr>
        <w:t>Duncan Faherty</w:t>
      </w:r>
      <w:r w:rsidR="00032651" w:rsidRPr="0051385C">
        <w:rPr>
          <w:rFonts w:ascii="Baskerville Old Face" w:hAnsi="Baskerville Old Face"/>
          <w:sz w:val="20"/>
          <w:szCs w:val="20"/>
        </w:rPr>
        <w:t xml:space="preserve"> </w:t>
      </w:r>
    </w:p>
    <w:p w14:paraId="7714072C" w14:textId="344DFA7B" w:rsidR="00B666AF" w:rsidRDefault="00B666AF" w:rsidP="00B666AF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Associate Professor of </w:t>
      </w:r>
      <w:r w:rsidR="0051385C" w:rsidRPr="0051385C">
        <w:rPr>
          <w:rFonts w:ascii="Baskerville Old Face" w:hAnsi="Baskerville Old Face"/>
          <w:sz w:val="20"/>
          <w:szCs w:val="20"/>
        </w:rPr>
        <w:t xml:space="preserve">English and American Studies </w:t>
      </w:r>
    </w:p>
    <w:p w14:paraId="727DEF83" w14:textId="02F3D6AA" w:rsidR="00AA5455" w:rsidRPr="0051385C" w:rsidRDefault="00B666AF" w:rsidP="00B666AF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 w:rsidR="00B655F1" w:rsidRPr="0051385C">
        <w:rPr>
          <w:rFonts w:ascii="Baskerville Old Face" w:hAnsi="Baskerville Old Face"/>
          <w:sz w:val="20"/>
          <w:szCs w:val="20"/>
        </w:rPr>
        <w:t>Director, Early Research Initiative</w:t>
      </w:r>
    </w:p>
    <w:p w14:paraId="577B41C1" w14:textId="77777777" w:rsidR="008624D6" w:rsidRPr="0051385C" w:rsidRDefault="008624D6" w:rsidP="00032651">
      <w:pPr>
        <w:rPr>
          <w:rFonts w:ascii="Baskerville Old Face" w:hAnsi="Baskerville Old Face"/>
          <w:sz w:val="20"/>
          <w:szCs w:val="20"/>
        </w:rPr>
      </w:pPr>
    </w:p>
    <w:p w14:paraId="3B261BBC" w14:textId="28A0B84E" w:rsidR="00242044" w:rsidRPr="0051385C" w:rsidRDefault="00242044" w:rsidP="00242044">
      <w:pPr>
        <w:pStyle w:val="TOC1"/>
        <w:rPr>
          <w:rFonts w:ascii="Baskerville Old Face" w:hAnsi="Baskerville Old Face"/>
          <w:color w:val="auto"/>
        </w:rPr>
      </w:pPr>
      <w:r w:rsidRPr="0051385C">
        <w:rPr>
          <w:rFonts w:ascii="Baskerville Old Face" w:hAnsi="Baskerville Old Face"/>
          <w:color w:val="auto"/>
        </w:rPr>
        <w:t>9:</w:t>
      </w:r>
      <w:r w:rsidR="00A3188B">
        <w:rPr>
          <w:rFonts w:ascii="Baskerville Old Face" w:hAnsi="Baskerville Old Face"/>
          <w:color w:val="auto"/>
        </w:rPr>
        <w:t>1</w:t>
      </w:r>
      <w:r w:rsidRPr="0051385C">
        <w:rPr>
          <w:rFonts w:ascii="Baskerville Old Face" w:hAnsi="Baskerville Old Face"/>
          <w:color w:val="auto"/>
        </w:rPr>
        <w:t>0-10:20     Panel Session I</w:t>
      </w:r>
    </w:p>
    <w:p w14:paraId="4002D80F" w14:textId="77777777" w:rsidR="00242044" w:rsidRPr="0051385C" w:rsidRDefault="00242044" w:rsidP="00242044">
      <w:pPr>
        <w:pStyle w:val="TOC1"/>
        <w:rPr>
          <w:rFonts w:ascii="Baskerville Old Face" w:hAnsi="Baskerville Old Face"/>
          <w:color w:val="auto"/>
        </w:rPr>
      </w:pPr>
      <w:r w:rsidRPr="0051385C">
        <w:rPr>
          <w:rFonts w:ascii="Baskerville Old Face" w:hAnsi="Baskerville Old Face"/>
          <w:color w:val="auto"/>
        </w:rPr>
        <w:t>10:20-10:30   Break </w:t>
      </w:r>
    </w:p>
    <w:p w14:paraId="48278C58" w14:textId="6BFB3B9B" w:rsidR="00242044" w:rsidRPr="0051385C" w:rsidRDefault="00242044" w:rsidP="00242044">
      <w:pPr>
        <w:pStyle w:val="TOC1"/>
        <w:rPr>
          <w:rFonts w:ascii="Baskerville Old Face" w:hAnsi="Baskerville Old Face"/>
          <w:color w:val="auto"/>
        </w:rPr>
      </w:pPr>
      <w:r w:rsidRPr="0051385C">
        <w:rPr>
          <w:rFonts w:ascii="Baskerville Old Face" w:hAnsi="Baskerville Old Face"/>
          <w:color w:val="auto"/>
        </w:rPr>
        <w:t>10:30-11:</w:t>
      </w:r>
      <w:r w:rsidR="00A3188B">
        <w:rPr>
          <w:rFonts w:ascii="Baskerville Old Face" w:hAnsi="Baskerville Old Face"/>
          <w:color w:val="auto"/>
        </w:rPr>
        <w:t>4</w:t>
      </w:r>
      <w:r w:rsidRPr="0051385C">
        <w:rPr>
          <w:rFonts w:ascii="Baskerville Old Face" w:hAnsi="Baskerville Old Face"/>
          <w:color w:val="auto"/>
        </w:rPr>
        <w:t>0   Panel Session II</w:t>
      </w:r>
    </w:p>
    <w:p w14:paraId="303FDE17" w14:textId="14E5F879" w:rsidR="00242044" w:rsidRPr="0051385C" w:rsidRDefault="00242044" w:rsidP="00242044">
      <w:pPr>
        <w:pStyle w:val="TOC1"/>
        <w:rPr>
          <w:rFonts w:ascii="Baskerville Old Face" w:hAnsi="Baskerville Old Face"/>
          <w:color w:val="auto"/>
        </w:rPr>
      </w:pPr>
      <w:r w:rsidRPr="0051385C">
        <w:rPr>
          <w:rFonts w:ascii="Baskerville Old Face" w:hAnsi="Baskerville Old Face"/>
          <w:color w:val="auto"/>
        </w:rPr>
        <w:t>11:30-12:</w:t>
      </w:r>
      <w:r w:rsidR="00D565F1">
        <w:rPr>
          <w:rFonts w:ascii="Baskerville Old Face" w:hAnsi="Baskerville Old Face"/>
          <w:color w:val="auto"/>
        </w:rPr>
        <w:t>30</w:t>
      </w:r>
      <w:r w:rsidRPr="0051385C">
        <w:rPr>
          <w:rFonts w:ascii="Baskerville Old Face" w:hAnsi="Baskerville Old Face"/>
          <w:color w:val="auto"/>
        </w:rPr>
        <w:t xml:space="preserve">   Lunch</w:t>
      </w:r>
    </w:p>
    <w:p w14:paraId="1D37F532" w14:textId="1D65B2FB" w:rsidR="00242044" w:rsidRPr="0051385C" w:rsidRDefault="00D565F1" w:rsidP="00242044">
      <w:pPr>
        <w:pStyle w:val="TOC1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>12:30-1:</w:t>
      </w:r>
      <w:r w:rsidR="00A3188B">
        <w:rPr>
          <w:rFonts w:ascii="Baskerville Old Face" w:hAnsi="Baskerville Old Face"/>
          <w:color w:val="auto"/>
        </w:rPr>
        <w:t>4</w:t>
      </w:r>
      <w:r>
        <w:rPr>
          <w:rFonts w:ascii="Baskerville Old Face" w:hAnsi="Baskerville Old Face"/>
          <w:color w:val="auto"/>
        </w:rPr>
        <w:t>0</w:t>
      </w:r>
      <w:r w:rsidR="00242044" w:rsidRPr="0051385C">
        <w:rPr>
          <w:rFonts w:ascii="Baskerville Old Face" w:hAnsi="Baskerville Old Face"/>
          <w:color w:val="auto"/>
        </w:rPr>
        <w:t xml:space="preserve">     Panel Session III</w:t>
      </w:r>
    </w:p>
    <w:p w14:paraId="2C28D74E" w14:textId="5546CFCC" w:rsidR="006E5EFF" w:rsidRPr="00D565F1" w:rsidRDefault="00D565F1" w:rsidP="00D565F1">
      <w:pPr>
        <w:pStyle w:val="TOC1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>1:</w:t>
      </w:r>
      <w:r w:rsidR="00A3188B">
        <w:rPr>
          <w:rFonts w:ascii="Baskerville Old Face" w:hAnsi="Baskerville Old Face"/>
          <w:color w:val="auto"/>
        </w:rPr>
        <w:t>5</w:t>
      </w:r>
      <w:r>
        <w:rPr>
          <w:rFonts w:ascii="Baskerville Old Face" w:hAnsi="Baskerville Old Face"/>
          <w:color w:val="auto"/>
        </w:rPr>
        <w:t>0-</w:t>
      </w:r>
      <w:r w:rsidR="00A3188B">
        <w:rPr>
          <w:rFonts w:ascii="Baskerville Old Face" w:hAnsi="Baskerville Old Face"/>
          <w:color w:val="auto"/>
        </w:rPr>
        <w:t>3</w:t>
      </w:r>
      <w:r>
        <w:rPr>
          <w:rFonts w:ascii="Baskerville Old Face" w:hAnsi="Baskerville Old Face"/>
          <w:color w:val="auto"/>
        </w:rPr>
        <w:t>:</w:t>
      </w:r>
      <w:r w:rsidR="00A3188B">
        <w:rPr>
          <w:rFonts w:ascii="Baskerville Old Face" w:hAnsi="Baskerville Old Face"/>
          <w:color w:val="auto"/>
        </w:rPr>
        <w:t>0</w:t>
      </w:r>
      <w:r>
        <w:rPr>
          <w:rFonts w:ascii="Baskerville Old Face" w:hAnsi="Baskerville Old Face"/>
          <w:color w:val="auto"/>
        </w:rPr>
        <w:t>0</w:t>
      </w:r>
      <w:r w:rsidR="00242044" w:rsidRPr="0051385C">
        <w:rPr>
          <w:rFonts w:ascii="Baskerville Old Face" w:hAnsi="Baskerville Old Face"/>
          <w:color w:val="auto"/>
        </w:rPr>
        <w:t xml:space="preserve">       </w:t>
      </w:r>
      <w:r>
        <w:rPr>
          <w:rFonts w:ascii="Baskerville Old Face" w:hAnsi="Baskerville Old Face"/>
          <w:color w:val="auto"/>
        </w:rPr>
        <w:t>Panel Session IV</w:t>
      </w:r>
    </w:p>
    <w:p w14:paraId="1FFA598E" w14:textId="4B9022AD" w:rsidR="00242044" w:rsidRDefault="00242044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738F1DB0" w14:textId="5472D6C8" w:rsidR="00D565F1" w:rsidRDefault="00D565F1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54A69B95" w14:textId="16AB96AC" w:rsidR="00D565F1" w:rsidRDefault="00D565F1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4FBFFB68" w14:textId="5E1DACBB" w:rsidR="00D565F1" w:rsidRDefault="00D565F1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33786B82" w14:textId="2DC13172" w:rsidR="00D565F1" w:rsidRDefault="00D565F1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1F30FF98" w14:textId="77777777" w:rsidR="00242044" w:rsidRPr="00F33C61" w:rsidRDefault="00242044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35CA1F58" w14:textId="77777777" w:rsidR="00242044" w:rsidRPr="00F33C61" w:rsidRDefault="00242044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2621447E" w14:textId="77777777" w:rsidR="00242044" w:rsidRPr="00F33C61" w:rsidRDefault="00242044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654D6139" w14:textId="77777777" w:rsidR="00242044" w:rsidRPr="00F33C61" w:rsidRDefault="00242044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7DF31206" w14:textId="77777777" w:rsidR="00242044" w:rsidRPr="00F33C61" w:rsidRDefault="00242044" w:rsidP="008471CF">
      <w:pPr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6E3490D5" w14:textId="77777777" w:rsidR="00D565F1" w:rsidRDefault="00D565F1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6A088CF4" w14:textId="77777777" w:rsidR="00D565F1" w:rsidRDefault="00D565F1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5761DD06" w14:textId="77777777" w:rsidR="00D565F1" w:rsidRDefault="00D565F1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3BF5AF2C" w14:textId="77777777" w:rsidR="00D565F1" w:rsidRDefault="00D565F1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5D048E56" w14:textId="77777777" w:rsidR="00D565F1" w:rsidRDefault="00D565F1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2E8EFEA7" w14:textId="77777777" w:rsidR="00B666AF" w:rsidRDefault="00B666AF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3ECC0876" w14:textId="77777777" w:rsidR="00B666AF" w:rsidRDefault="00B666AF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346D6EC2" w14:textId="77777777" w:rsidR="00B666AF" w:rsidRDefault="00B666AF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653EE4C9" w14:textId="77777777" w:rsidR="00B666AF" w:rsidRDefault="00B666AF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38DBEAD5" w14:textId="77777777" w:rsidR="00B666AF" w:rsidRDefault="00B666AF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color w:val="000000"/>
          <w:kern w:val="36"/>
        </w:rPr>
      </w:pPr>
    </w:p>
    <w:p w14:paraId="562D7043" w14:textId="5B4E118F" w:rsidR="00730BAB" w:rsidRPr="00F33C61" w:rsidRDefault="00730BAB" w:rsidP="00730BAB">
      <w:pPr>
        <w:jc w:val="center"/>
        <w:outlineLvl w:val="0"/>
        <w:rPr>
          <w:rFonts w:ascii="Baskerville Old Face" w:eastAsia="Times New Roman" w:hAnsi="Baskerville Old Face" w:cs="Baskerville"/>
          <w:b/>
          <w:bCs/>
          <w:kern w:val="36"/>
        </w:rPr>
      </w:pPr>
      <w:r w:rsidRPr="00F33C61">
        <w:rPr>
          <w:rFonts w:ascii="Baskerville Old Face" w:eastAsia="Times New Roman" w:hAnsi="Baskerville Old Face" w:cs="Baskerville"/>
          <w:b/>
          <w:bCs/>
          <w:color w:val="000000"/>
          <w:kern w:val="36"/>
        </w:rPr>
        <w:lastRenderedPageBreak/>
        <w:t>Panel Session I</w:t>
      </w:r>
    </w:p>
    <w:p w14:paraId="1CEA2246" w14:textId="0441B87D" w:rsidR="00730BAB" w:rsidRPr="00B170C1" w:rsidRDefault="00730BAB" w:rsidP="00B170C1">
      <w:pPr>
        <w:pStyle w:val="NoSpacing"/>
        <w:jc w:val="center"/>
        <w:rPr>
          <w:rFonts w:ascii="Baskerville Old Face" w:hAnsi="Baskerville Old Face" w:cs="Baskerville"/>
          <w:sz w:val="20"/>
          <w:szCs w:val="20"/>
        </w:rPr>
      </w:pPr>
      <w:r w:rsidRPr="00F33C61">
        <w:rPr>
          <w:rFonts w:ascii="Baskerville Old Face" w:hAnsi="Baskerville Old Face" w:cs="Baskerville"/>
          <w:sz w:val="20"/>
          <w:szCs w:val="20"/>
        </w:rPr>
        <w:t>9:</w:t>
      </w:r>
      <w:r w:rsidR="00ED1E96">
        <w:rPr>
          <w:rFonts w:ascii="Baskerville Old Face" w:hAnsi="Baskerville Old Face" w:cs="Baskerville"/>
          <w:sz w:val="20"/>
          <w:szCs w:val="20"/>
        </w:rPr>
        <w:t>1</w:t>
      </w:r>
      <w:r w:rsidRPr="00F33C61">
        <w:rPr>
          <w:rFonts w:ascii="Baskerville Old Face" w:hAnsi="Baskerville Old Face" w:cs="Baskerville"/>
          <w:sz w:val="20"/>
          <w:szCs w:val="20"/>
        </w:rPr>
        <w:t>0-10:20AM</w:t>
      </w:r>
    </w:p>
    <w:p w14:paraId="7CA25B15" w14:textId="77777777" w:rsidR="00C45A03" w:rsidRPr="00F33C61" w:rsidRDefault="00C45A03" w:rsidP="00730BAB">
      <w:pPr>
        <w:pStyle w:val="NoSpacing"/>
        <w:jc w:val="center"/>
        <w:rPr>
          <w:rFonts w:ascii="Baskerville Old Face" w:hAnsi="Baskerville Old Face" w:cs="Baskerville"/>
          <w:b/>
          <w:bCs/>
          <w:sz w:val="20"/>
          <w:szCs w:val="20"/>
        </w:rPr>
      </w:pPr>
    </w:p>
    <w:p w14:paraId="5D319FA9" w14:textId="539CA362" w:rsidR="00730BAB" w:rsidRPr="00F33C61" w:rsidRDefault="0082086F" w:rsidP="00660220">
      <w:pPr>
        <w:textAlignment w:val="baseline"/>
        <w:rPr>
          <w:rFonts w:ascii="Baskerville Old Face" w:hAnsi="Baskerville Old Face" w:cs="Baskerville"/>
          <w:b/>
          <w:bCs/>
          <w:color w:val="000000"/>
          <w:sz w:val="20"/>
          <w:szCs w:val="20"/>
        </w:rPr>
      </w:pPr>
      <w:r w:rsidRPr="00F33C61">
        <w:rPr>
          <w:rFonts w:ascii="Baskerville Old Face" w:hAnsi="Baskerville Old Face" w:cs="Baskerville"/>
          <w:b/>
          <w:bCs/>
          <w:color w:val="000000"/>
          <w:sz w:val="20"/>
          <w:szCs w:val="20"/>
        </w:rPr>
        <w:t xml:space="preserve">1. </w:t>
      </w:r>
      <w:r w:rsidR="00FC149C" w:rsidRPr="00F33C61">
        <w:rPr>
          <w:rFonts w:ascii="Baskerville Old Face" w:hAnsi="Baskerville Old Face" w:cs="Baskerville"/>
          <w:b/>
          <w:bCs/>
          <w:color w:val="000000"/>
          <w:sz w:val="20"/>
          <w:szCs w:val="20"/>
        </w:rPr>
        <w:t xml:space="preserve"> </w:t>
      </w:r>
      <w:r w:rsidR="00C61912" w:rsidRPr="00F33C61">
        <w:rPr>
          <w:rFonts w:ascii="Baskerville Old Face" w:hAnsi="Baskerville Old Face" w:cs="Baskerville"/>
          <w:b/>
          <w:bCs/>
          <w:color w:val="000000"/>
          <w:sz w:val="20"/>
          <w:szCs w:val="20"/>
        </w:rPr>
        <w:t xml:space="preserve"> </w:t>
      </w:r>
      <w:r w:rsidR="00F455BC" w:rsidRPr="00F33C61">
        <w:rPr>
          <w:rFonts w:ascii="Baskerville Old Face" w:hAnsi="Baskerville Old Face" w:cs="Baskerville"/>
          <w:b/>
          <w:bCs/>
          <w:color w:val="000000"/>
          <w:sz w:val="20"/>
          <w:szCs w:val="20"/>
        </w:rPr>
        <w:t xml:space="preserve"> </w:t>
      </w:r>
      <w:r w:rsidR="00A3188B">
        <w:rPr>
          <w:rFonts w:ascii="Baskerville Old Face" w:hAnsi="Baskerville Old Face" w:cs="Baskerville"/>
          <w:b/>
          <w:bCs/>
          <w:color w:val="000000"/>
          <w:sz w:val="20"/>
          <w:szCs w:val="20"/>
        </w:rPr>
        <w:t>Youth, Education, Criminalization</w:t>
      </w:r>
    </w:p>
    <w:p w14:paraId="53C6F421" w14:textId="3E6D1869" w:rsidR="00730BAB" w:rsidRPr="00F33C61" w:rsidRDefault="00730BAB" w:rsidP="00660220">
      <w:pPr>
        <w:ind w:left="360"/>
        <w:rPr>
          <w:rFonts w:ascii="Baskerville Old Face" w:hAnsi="Baskerville Old Face" w:cs="Baskerville"/>
          <w:sz w:val="20"/>
          <w:szCs w:val="20"/>
        </w:rPr>
      </w:pPr>
      <w:r w:rsidRPr="00F33C61">
        <w:rPr>
          <w:rFonts w:ascii="Baskerville Old Face" w:hAnsi="Baskerville Old Face" w:cs="Baskerville"/>
          <w:color w:val="000000"/>
          <w:sz w:val="20"/>
          <w:szCs w:val="20"/>
        </w:rPr>
        <w:t xml:space="preserve">Chair: </w:t>
      </w:r>
      <w:r w:rsidR="00A3188B">
        <w:rPr>
          <w:rFonts w:ascii="Baskerville Old Face" w:hAnsi="Baskerville Old Face" w:cs="Baskerville"/>
          <w:color w:val="000000"/>
          <w:sz w:val="20"/>
          <w:szCs w:val="20"/>
        </w:rPr>
        <w:t>Michelle Fine</w:t>
      </w:r>
      <w:r w:rsidR="00660220" w:rsidRPr="00F33C61">
        <w:rPr>
          <w:rFonts w:ascii="Baskerville Old Face" w:hAnsi="Baskerville Old Face" w:cs="Baskerville"/>
          <w:color w:val="000000"/>
          <w:sz w:val="20"/>
          <w:szCs w:val="20"/>
        </w:rPr>
        <w:t xml:space="preserve"> </w:t>
      </w:r>
      <w:r w:rsidRPr="00F33C61">
        <w:rPr>
          <w:rFonts w:ascii="Baskerville Old Face" w:hAnsi="Baskerville Old Face" w:cs="Baskerville"/>
          <w:color w:val="000000"/>
          <w:sz w:val="20"/>
          <w:szCs w:val="20"/>
        </w:rPr>
        <w:t>(</w:t>
      </w:r>
      <w:r w:rsidR="00A3188B">
        <w:rPr>
          <w:rFonts w:ascii="Baskerville Old Face" w:hAnsi="Baskerville Old Face" w:cs="Baskerville"/>
          <w:color w:val="000000"/>
          <w:sz w:val="20"/>
          <w:szCs w:val="20"/>
        </w:rPr>
        <w:t>Psychology</w:t>
      </w:r>
      <w:r w:rsidR="0082086F" w:rsidRPr="00F33C61">
        <w:rPr>
          <w:rFonts w:ascii="Baskerville Old Face" w:hAnsi="Baskerville Old Face" w:cs="Baskerville"/>
          <w:color w:val="000000"/>
          <w:sz w:val="20"/>
          <w:szCs w:val="20"/>
        </w:rPr>
        <w:t>)</w:t>
      </w:r>
      <w:r w:rsidR="00A73C30" w:rsidRPr="00F33C61">
        <w:rPr>
          <w:rFonts w:ascii="Baskerville Old Face" w:hAnsi="Baskerville Old Face" w:cs="Baskerville"/>
          <w:color w:val="000000"/>
          <w:sz w:val="20"/>
          <w:szCs w:val="20"/>
        </w:rPr>
        <w:tab/>
      </w:r>
      <w:r w:rsidR="00A73C30" w:rsidRPr="00F33C61">
        <w:rPr>
          <w:rFonts w:ascii="Baskerville Old Face" w:hAnsi="Baskerville Old Face" w:cs="Baskerville"/>
          <w:color w:val="000000"/>
          <w:sz w:val="20"/>
          <w:szCs w:val="20"/>
        </w:rPr>
        <w:tab/>
      </w:r>
      <w:r w:rsidRPr="00F33C61">
        <w:rPr>
          <w:rFonts w:ascii="Baskerville Old Face" w:hAnsi="Baskerville Old Face" w:cs="Baskerville"/>
          <w:color w:val="000000"/>
          <w:sz w:val="20"/>
          <w:szCs w:val="20"/>
        </w:rPr>
        <w:t>Room: C205</w:t>
      </w:r>
    </w:p>
    <w:p w14:paraId="129078BF" w14:textId="77777777" w:rsidR="00730BAB" w:rsidRPr="00F33C61" w:rsidRDefault="00730BAB" w:rsidP="00C61912">
      <w:pPr>
        <w:ind w:left="360"/>
        <w:rPr>
          <w:rFonts w:ascii="Baskerville Old Face" w:eastAsia="Times New Roman" w:hAnsi="Baskerville Old Face" w:cs="Baskerville"/>
          <w:sz w:val="20"/>
          <w:szCs w:val="20"/>
        </w:rPr>
      </w:pPr>
    </w:p>
    <w:p w14:paraId="5E7644F8" w14:textId="77777777" w:rsidR="00A3188B" w:rsidRDefault="00A3188B" w:rsidP="00660220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A3188B">
        <w:rPr>
          <w:rFonts w:ascii="Baskerville Old Face" w:hAnsi="Baskerville Old Face" w:cs="Baskerville"/>
          <w:color w:val="000000"/>
          <w:sz w:val="20"/>
          <w:szCs w:val="20"/>
        </w:rPr>
        <w:t>Sophie O'Manique (EES)</w:t>
      </w:r>
    </w:p>
    <w:p w14:paraId="0C0EDB0B" w14:textId="78E32D00" w:rsidR="00D565F1" w:rsidRPr="00F33C61" w:rsidRDefault="00A3188B" w:rsidP="00660220">
      <w:pPr>
        <w:ind w:left="360"/>
        <w:rPr>
          <w:rFonts w:ascii="Baskerville Old Face" w:eastAsia="Times New Roman" w:hAnsi="Baskerville Old Face" w:cs="Baskerville"/>
          <w:sz w:val="20"/>
          <w:szCs w:val="20"/>
        </w:rPr>
      </w:pPr>
      <w:r w:rsidRPr="00A3188B">
        <w:rPr>
          <w:rFonts w:ascii="Baskerville Old Face" w:hAnsi="Baskerville Old Face" w:cs="Baskerville"/>
          <w:color w:val="000000"/>
          <w:sz w:val="20"/>
          <w:szCs w:val="20"/>
        </w:rPr>
        <w:t xml:space="preserve">Parenting Young Offenders: Youth Criminal </w:t>
      </w:r>
      <w:r w:rsidR="00B26A81">
        <w:rPr>
          <w:rFonts w:ascii="Baskerville Old Face" w:hAnsi="Baskerville Old Face" w:cs="Baskerville"/>
          <w:color w:val="000000"/>
          <w:sz w:val="20"/>
          <w:szCs w:val="20"/>
        </w:rPr>
        <w:t>“</w:t>
      </w:r>
      <w:r w:rsidRPr="00A3188B">
        <w:rPr>
          <w:rFonts w:ascii="Baskerville Old Face" w:hAnsi="Baskerville Old Face" w:cs="Baskerville"/>
          <w:color w:val="000000"/>
          <w:sz w:val="20"/>
          <w:szCs w:val="20"/>
        </w:rPr>
        <w:t>Justice</w:t>
      </w:r>
      <w:r w:rsidR="00B26A81">
        <w:rPr>
          <w:rFonts w:ascii="Baskerville Old Face" w:hAnsi="Baskerville Old Face" w:cs="Baskerville"/>
          <w:color w:val="000000"/>
          <w:sz w:val="20"/>
          <w:szCs w:val="20"/>
        </w:rPr>
        <w:t>”</w:t>
      </w:r>
      <w:r w:rsidRPr="00A3188B">
        <w:rPr>
          <w:rFonts w:ascii="Baskerville Old Face" w:hAnsi="Baskerville Old Face" w:cs="Baskerville"/>
          <w:color w:val="000000"/>
          <w:sz w:val="20"/>
          <w:szCs w:val="20"/>
        </w:rPr>
        <w:t xml:space="preserve"> in </w:t>
      </w:r>
      <w:r w:rsidR="00B26A81">
        <w:rPr>
          <w:rFonts w:ascii="Baskerville Old Face" w:hAnsi="Baskerville Old Face" w:cs="Baskerville"/>
          <w:color w:val="000000"/>
          <w:sz w:val="20"/>
          <w:szCs w:val="20"/>
        </w:rPr>
        <w:t>C</w:t>
      </w:r>
      <w:r w:rsidRPr="00A3188B">
        <w:rPr>
          <w:rFonts w:ascii="Baskerville Old Face" w:hAnsi="Baskerville Old Face" w:cs="Baskerville"/>
          <w:color w:val="000000"/>
          <w:sz w:val="20"/>
          <w:szCs w:val="20"/>
        </w:rPr>
        <w:t>ontemporary Canada</w:t>
      </w:r>
    </w:p>
    <w:p w14:paraId="1587465C" w14:textId="77777777" w:rsidR="00B26A81" w:rsidRDefault="00B26A81" w:rsidP="00660220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4543D5A3" w14:textId="6450341B" w:rsidR="00B26A81" w:rsidRDefault="00B26A81" w:rsidP="00660220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Yuchen Hou (Criminal Justice)</w:t>
      </w:r>
    </w:p>
    <w:p w14:paraId="34C1ACCB" w14:textId="73EBDDF3" w:rsidR="00D565F1" w:rsidRDefault="00B26A81" w:rsidP="00660220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Understanding Fatal and Non-Fatal Police Shootings in the United States</w:t>
      </w:r>
    </w:p>
    <w:p w14:paraId="3AAEB3EE" w14:textId="77777777" w:rsidR="00B26A81" w:rsidRPr="00F33C61" w:rsidRDefault="00B26A81" w:rsidP="00660220">
      <w:pPr>
        <w:ind w:left="360"/>
        <w:rPr>
          <w:rFonts w:ascii="Baskerville Old Face" w:eastAsia="Times New Roman" w:hAnsi="Baskerville Old Face" w:cs="Baskerville"/>
          <w:sz w:val="20"/>
          <w:szCs w:val="20"/>
        </w:rPr>
      </w:pPr>
    </w:p>
    <w:p w14:paraId="3509B063" w14:textId="77777777" w:rsidR="00B26A81" w:rsidRDefault="00B26A81" w:rsidP="00660220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Edwin Grimsley (Sociology)</w:t>
      </w:r>
    </w:p>
    <w:p w14:paraId="0206A46E" w14:textId="77777777" w:rsidR="00B26A81" w:rsidRDefault="00B26A81" w:rsidP="00660220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Understanding the Collateral Consequences for Misdemeanor Convictions: The Pathways within the Court Processing System and the Legislative Enactments</w:t>
      </w:r>
    </w:p>
    <w:p w14:paraId="26805465" w14:textId="77777777" w:rsidR="00B26A81" w:rsidRDefault="00B26A81" w:rsidP="00660220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2E3BDCFC" w14:textId="77777777" w:rsidR="00B26A81" w:rsidRDefault="00B26A81" w:rsidP="00660220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Milagros Saraus (Urban Education)</w:t>
      </w:r>
    </w:p>
    <w:p w14:paraId="443A1A1F" w14:textId="77777777" w:rsidR="00B26A81" w:rsidRDefault="00B26A81" w:rsidP="00660220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Finding a Place in Progressive Education History: Investigating the Pedagogy and Leadership of William Robert Valentine, 1904-1915</w:t>
      </w:r>
    </w:p>
    <w:p w14:paraId="64E871B2" w14:textId="77777777" w:rsidR="00B26A81" w:rsidRDefault="00B26A81" w:rsidP="00660220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726CD10C" w14:textId="77777777" w:rsidR="00B26A81" w:rsidRDefault="00B26A81" w:rsidP="00660220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Alison Parks (Political Science)</w:t>
      </w:r>
    </w:p>
    <w:p w14:paraId="522EF2F2" w14:textId="6CEA452D" w:rsidR="00660220" w:rsidRDefault="00B26A81" w:rsidP="00660220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Politicized Pathologies: Toward a Radical Notion of Suicidality</w:t>
      </w:r>
    </w:p>
    <w:p w14:paraId="7D6C19E2" w14:textId="3729DC74" w:rsidR="00B26A81" w:rsidRDefault="00B26A81" w:rsidP="00660220">
      <w:pPr>
        <w:ind w:left="360"/>
        <w:rPr>
          <w:rFonts w:ascii="Baskerville Old Face" w:hAnsi="Baskerville Old Face" w:cs="Baskerville"/>
          <w:color w:val="000000"/>
          <w:sz w:val="20"/>
          <w:szCs w:val="20"/>
          <w:shd w:val="clear" w:color="auto" w:fill="FFFFFF"/>
        </w:rPr>
      </w:pPr>
    </w:p>
    <w:p w14:paraId="14B1ED17" w14:textId="77777777" w:rsidR="00B121CB" w:rsidRPr="00F33C61" w:rsidRDefault="00B121CB" w:rsidP="00730BAB">
      <w:pPr>
        <w:rPr>
          <w:rFonts w:ascii="Baskerville Old Face" w:eastAsia="Times New Roman" w:hAnsi="Baskerville Old Face" w:cs="Baskerville"/>
          <w:sz w:val="20"/>
          <w:szCs w:val="20"/>
        </w:rPr>
      </w:pPr>
    </w:p>
    <w:p w14:paraId="09843BED" w14:textId="45440851" w:rsidR="00730BAB" w:rsidRPr="00F33C61" w:rsidRDefault="00247A35" w:rsidP="00592BFB">
      <w:pPr>
        <w:textAlignment w:val="baseline"/>
        <w:rPr>
          <w:rFonts w:ascii="Baskerville Old Face" w:hAnsi="Baskerville Old Face" w:cs="Baskerville"/>
          <w:b/>
          <w:color w:val="000000"/>
          <w:sz w:val="20"/>
          <w:szCs w:val="20"/>
        </w:rPr>
      </w:pPr>
      <w:r w:rsidRPr="00F33C61">
        <w:rPr>
          <w:rFonts w:ascii="Baskerville Old Face" w:hAnsi="Baskerville Old Face" w:cs="Baskerville"/>
          <w:b/>
          <w:color w:val="000000"/>
          <w:sz w:val="20"/>
          <w:szCs w:val="20"/>
        </w:rPr>
        <w:t xml:space="preserve">2. </w:t>
      </w:r>
      <w:r w:rsidR="005607BF" w:rsidRPr="00F33C61">
        <w:rPr>
          <w:rFonts w:ascii="Baskerville Old Face" w:hAnsi="Baskerville Old Face" w:cs="Baskerville"/>
          <w:b/>
          <w:color w:val="000000"/>
          <w:sz w:val="20"/>
          <w:szCs w:val="20"/>
        </w:rPr>
        <w:t xml:space="preserve"> </w:t>
      </w:r>
      <w:r w:rsidR="00D565F1">
        <w:rPr>
          <w:rFonts w:ascii="Baskerville Old Face" w:hAnsi="Baskerville Old Face" w:cs="Baskerville"/>
          <w:b/>
          <w:color w:val="000000"/>
          <w:sz w:val="20"/>
          <w:szCs w:val="20"/>
        </w:rPr>
        <w:t xml:space="preserve">  </w:t>
      </w:r>
      <w:r w:rsidR="00B26A81" w:rsidRPr="00B26A81">
        <w:rPr>
          <w:rFonts w:ascii="Baskerville Old Face" w:hAnsi="Baskerville Old Face" w:cs="Baskerville"/>
          <w:b/>
          <w:color w:val="000000"/>
          <w:sz w:val="20"/>
          <w:szCs w:val="20"/>
        </w:rPr>
        <w:t>Community, Collectivity, Aggregation</w:t>
      </w:r>
    </w:p>
    <w:p w14:paraId="30FBAAD8" w14:textId="77C6AB89" w:rsidR="00730BAB" w:rsidRPr="00F33C61" w:rsidRDefault="009A3849" w:rsidP="00592BFB">
      <w:pPr>
        <w:ind w:left="360"/>
        <w:rPr>
          <w:rFonts w:ascii="Baskerville Old Face" w:hAnsi="Baskerville Old Face" w:cs="Baskerville"/>
          <w:sz w:val="20"/>
          <w:szCs w:val="20"/>
        </w:rPr>
      </w:pPr>
      <w:r w:rsidRPr="00F33C61">
        <w:rPr>
          <w:rFonts w:ascii="Baskerville Old Face" w:hAnsi="Baskerville Old Face" w:cs="Baskerville"/>
          <w:color w:val="000000"/>
          <w:sz w:val="20"/>
          <w:szCs w:val="20"/>
        </w:rPr>
        <w:t xml:space="preserve">Chair: </w:t>
      </w:r>
      <w:r w:rsidR="00D565F1">
        <w:rPr>
          <w:rFonts w:ascii="Baskerville Old Face" w:hAnsi="Baskerville Old Face" w:cs="Baskerville"/>
          <w:color w:val="000000"/>
          <w:sz w:val="20"/>
          <w:szCs w:val="20"/>
        </w:rPr>
        <w:t>Steve Brier</w:t>
      </w:r>
      <w:r w:rsidR="00592BFB" w:rsidRPr="00F33C61">
        <w:rPr>
          <w:rFonts w:ascii="Baskerville Old Face" w:hAnsi="Baskerville Old Face" w:cs="Baskerville"/>
          <w:color w:val="000000"/>
          <w:sz w:val="20"/>
          <w:szCs w:val="20"/>
        </w:rPr>
        <w:t xml:space="preserve"> </w:t>
      </w:r>
      <w:r w:rsidR="00EB29EC" w:rsidRPr="00F33C61">
        <w:rPr>
          <w:rFonts w:ascii="Baskerville Old Face" w:hAnsi="Baskerville Old Face" w:cs="Baskerville"/>
          <w:color w:val="000000"/>
          <w:sz w:val="20"/>
          <w:szCs w:val="20"/>
        </w:rPr>
        <w:t>(</w:t>
      </w:r>
      <w:r w:rsidR="00702F28">
        <w:rPr>
          <w:rFonts w:ascii="Baskerville Old Face" w:hAnsi="Baskerville Old Face" w:cs="Baskerville"/>
          <w:color w:val="000000"/>
          <w:sz w:val="20"/>
          <w:szCs w:val="20"/>
        </w:rPr>
        <w:t>Urban Education</w:t>
      </w:r>
      <w:r w:rsidR="00EB29EC" w:rsidRPr="00F33C61">
        <w:rPr>
          <w:rFonts w:ascii="Baskerville Old Face" w:hAnsi="Baskerville Old Face" w:cs="Baskerville"/>
          <w:color w:val="000000"/>
          <w:sz w:val="20"/>
          <w:szCs w:val="20"/>
        </w:rPr>
        <w:t>)</w:t>
      </w:r>
      <w:r w:rsidR="00FF3C30" w:rsidRPr="00F33C61">
        <w:rPr>
          <w:rFonts w:ascii="Baskerville Old Face" w:hAnsi="Baskerville Old Face" w:cs="Baskerville"/>
          <w:color w:val="000000"/>
          <w:sz w:val="20"/>
          <w:szCs w:val="20"/>
        </w:rPr>
        <w:tab/>
      </w:r>
      <w:r w:rsidR="00D565F1">
        <w:rPr>
          <w:rFonts w:ascii="Baskerville Old Face" w:hAnsi="Baskerville Old Face" w:cs="Baskerville"/>
          <w:color w:val="000000"/>
          <w:sz w:val="20"/>
          <w:szCs w:val="20"/>
        </w:rPr>
        <w:tab/>
      </w:r>
      <w:r w:rsidR="00730BAB" w:rsidRPr="00F33C61">
        <w:rPr>
          <w:rFonts w:ascii="Baskerville Old Face" w:hAnsi="Baskerville Old Face" w:cs="Baskerville"/>
          <w:color w:val="000000"/>
          <w:sz w:val="20"/>
          <w:szCs w:val="20"/>
        </w:rPr>
        <w:t>Room: C203</w:t>
      </w:r>
    </w:p>
    <w:p w14:paraId="41D5FFB4" w14:textId="77777777" w:rsidR="00730BAB" w:rsidRPr="00F33C61" w:rsidRDefault="00730BAB" w:rsidP="00C61912">
      <w:pPr>
        <w:ind w:left="360"/>
        <w:rPr>
          <w:rFonts w:ascii="Baskerville Old Face" w:eastAsia="Times New Roman" w:hAnsi="Baskerville Old Face" w:cs="Baskerville"/>
          <w:sz w:val="20"/>
          <w:szCs w:val="20"/>
        </w:rPr>
      </w:pPr>
    </w:p>
    <w:p w14:paraId="6381552E" w14:textId="77777777" w:rsidR="00B26A81" w:rsidRDefault="00B26A81" w:rsidP="00BC6A12">
      <w:pPr>
        <w:tabs>
          <w:tab w:val="left" w:pos="270"/>
        </w:tabs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Katarina Evans (Anthropology) </w:t>
      </w:r>
    </w:p>
    <w:p w14:paraId="0286FB98" w14:textId="5520B9B6" w:rsidR="00C25D98" w:rsidRDefault="00B26A81" w:rsidP="00BC6A12">
      <w:pPr>
        <w:tabs>
          <w:tab w:val="left" w:pos="270"/>
        </w:tabs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Correlates of Social Relationships in Female Hamadryas Baboons (Papio hamadryas)</w:t>
      </w:r>
    </w:p>
    <w:p w14:paraId="2FA12BF9" w14:textId="77777777" w:rsidR="00B26A81" w:rsidRPr="00F33C61" w:rsidRDefault="00B26A81" w:rsidP="00BC6A12">
      <w:pPr>
        <w:tabs>
          <w:tab w:val="left" w:pos="270"/>
        </w:tabs>
        <w:ind w:left="360"/>
        <w:rPr>
          <w:rFonts w:ascii="Baskerville Old Face" w:eastAsia="Times New Roman" w:hAnsi="Baskerville Old Face" w:cs="Baskerville"/>
          <w:sz w:val="20"/>
          <w:szCs w:val="20"/>
        </w:rPr>
      </w:pPr>
    </w:p>
    <w:p w14:paraId="4902A4A2" w14:textId="77777777" w:rsidR="00B26A81" w:rsidRDefault="00B26A81" w:rsidP="00D565F1">
      <w:pPr>
        <w:tabs>
          <w:tab w:val="left" w:pos="270"/>
        </w:tabs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Anh Luong (Business) </w:t>
      </w:r>
    </w:p>
    <w:p w14:paraId="2D1BFB18" w14:textId="4334508A" w:rsidR="00D565F1" w:rsidRPr="00D565F1" w:rsidRDefault="00B26A81" w:rsidP="00D565F1">
      <w:pPr>
        <w:tabs>
          <w:tab w:val="left" w:pos="270"/>
        </w:tabs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Impact of Information Presentation on Collaborative Decision Making</w:t>
      </w:r>
    </w:p>
    <w:p w14:paraId="525515D4" w14:textId="77777777" w:rsidR="00BC6A12" w:rsidRPr="00F33C61" w:rsidRDefault="00BC6A12" w:rsidP="00BC6A12">
      <w:pPr>
        <w:tabs>
          <w:tab w:val="left" w:pos="270"/>
        </w:tabs>
        <w:ind w:left="360"/>
        <w:rPr>
          <w:rFonts w:ascii="Baskerville Old Face" w:eastAsia="Times New Roman" w:hAnsi="Baskerville Old Face" w:cs="Baskerville"/>
          <w:sz w:val="20"/>
          <w:szCs w:val="20"/>
        </w:rPr>
      </w:pPr>
    </w:p>
    <w:p w14:paraId="09118DC0" w14:textId="77777777" w:rsidR="00B26A81" w:rsidRDefault="00B26A81" w:rsidP="00BC6A12">
      <w:pPr>
        <w:tabs>
          <w:tab w:val="left" w:pos="270"/>
        </w:tabs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Connor</w:t>
      </w:r>
      <w:r>
        <w:rPr>
          <w:rFonts w:ascii="Baskerville Old Face" w:hAnsi="Baskerville Old Face" w:cs="Baskerville"/>
          <w:color w:val="000000"/>
          <w:sz w:val="20"/>
          <w:szCs w:val="20"/>
        </w:rPr>
        <w:t xml:space="preserve"> 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Concannon (Criminal Justice)</w:t>
      </w:r>
    </w:p>
    <w:p w14:paraId="53735D28" w14:textId="0177ADCF" w:rsidR="00BC6A12" w:rsidRDefault="00B26A81" w:rsidP="00BC6A12">
      <w:pPr>
        <w:tabs>
          <w:tab w:val="left" w:pos="270"/>
        </w:tabs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Examining the Cumulative Effects of Prosecutorial Decision Making</w:t>
      </w:r>
    </w:p>
    <w:p w14:paraId="2C04B664" w14:textId="77777777" w:rsidR="00D565F1" w:rsidRPr="00F33C61" w:rsidRDefault="00D565F1" w:rsidP="00BC6A12">
      <w:pPr>
        <w:tabs>
          <w:tab w:val="left" w:pos="270"/>
        </w:tabs>
        <w:ind w:left="360"/>
        <w:rPr>
          <w:rFonts w:ascii="Baskerville Old Face" w:eastAsia="Times New Roman" w:hAnsi="Baskerville Old Face" w:cs="Baskerville"/>
          <w:sz w:val="20"/>
          <w:szCs w:val="20"/>
        </w:rPr>
      </w:pPr>
    </w:p>
    <w:p w14:paraId="7C4835D1" w14:textId="77777777" w:rsidR="00B26A81" w:rsidRDefault="00B26A81" w:rsidP="008471CF">
      <w:pPr>
        <w:tabs>
          <w:tab w:val="left" w:pos="270"/>
        </w:tabs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Ekaterina Bezborodko (EES)</w:t>
      </w:r>
    </w:p>
    <w:p w14:paraId="6561D6ED" w14:textId="1DE800D9" w:rsidR="00D565F1" w:rsidRDefault="00B26A81" w:rsidP="008471CF">
      <w:pPr>
        <w:tabs>
          <w:tab w:val="left" w:pos="270"/>
        </w:tabs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lastRenderedPageBreak/>
        <w:t xml:space="preserve">Replacing, </w:t>
      </w:r>
      <w:r>
        <w:rPr>
          <w:rFonts w:ascii="Baskerville Old Face" w:hAnsi="Baskerville Old Face" w:cs="Baskerville"/>
          <w:color w:val="000000"/>
          <w:sz w:val="20"/>
          <w:szCs w:val="20"/>
        </w:rPr>
        <w:t>R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esisting</w:t>
      </w:r>
      <w:r>
        <w:rPr>
          <w:rFonts w:ascii="Baskerville Old Face" w:hAnsi="Baskerville Old Face" w:cs="Baskerville"/>
          <w:color w:val="000000"/>
          <w:sz w:val="20"/>
          <w:szCs w:val="20"/>
        </w:rPr>
        <w:t>,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 or </w:t>
      </w:r>
      <w:r>
        <w:rPr>
          <w:rFonts w:ascii="Baskerville Old Face" w:hAnsi="Baskerville Old Face" w:cs="Baskerville"/>
          <w:color w:val="000000"/>
          <w:sz w:val="20"/>
          <w:szCs w:val="20"/>
        </w:rPr>
        <w:t>R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escuing the state? Greek Solidarity in the State of Austerity</w:t>
      </w:r>
    </w:p>
    <w:p w14:paraId="50BEB27F" w14:textId="3ED2A274" w:rsidR="00B73B69" w:rsidRDefault="00B73B69" w:rsidP="008471CF">
      <w:pPr>
        <w:tabs>
          <w:tab w:val="left" w:pos="270"/>
        </w:tabs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36AA74A8" w14:textId="77777777" w:rsidR="00B26A81" w:rsidRDefault="00B26A81" w:rsidP="00B26A81">
      <w:pPr>
        <w:tabs>
          <w:tab w:val="left" w:pos="270"/>
        </w:tabs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Misty Crooks (Anthropology) </w:t>
      </w:r>
    </w:p>
    <w:p w14:paraId="1F4E2928" w14:textId="528796A1" w:rsidR="00B73B69" w:rsidRDefault="00B26A81" w:rsidP="00B26A81">
      <w:pPr>
        <w:tabs>
          <w:tab w:val="left" w:pos="270"/>
        </w:tabs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Voting as Voice and Civil Right: A Study of Race-Based Voter Suppression in North Carolina</w:t>
      </w:r>
    </w:p>
    <w:p w14:paraId="5E116B32" w14:textId="444A2686" w:rsidR="00B73B69" w:rsidRDefault="00B73B69" w:rsidP="008471CF">
      <w:pPr>
        <w:tabs>
          <w:tab w:val="left" w:pos="270"/>
        </w:tabs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6BB4C62F" w14:textId="77777777" w:rsidR="00B26A81" w:rsidRDefault="00B26A81" w:rsidP="008471CF">
      <w:pPr>
        <w:tabs>
          <w:tab w:val="left" w:pos="270"/>
        </w:tabs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77D64209" w14:textId="572EAAC5" w:rsidR="00730BAB" w:rsidRPr="00F33C61" w:rsidRDefault="00247A35" w:rsidP="002F7D4B">
      <w:pPr>
        <w:textAlignment w:val="baseline"/>
        <w:rPr>
          <w:rFonts w:ascii="Baskerville Old Face" w:hAnsi="Baskerville Old Face" w:cs="Baskerville"/>
          <w:b/>
          <w:color w:val="000000"/>
          <w:sz w:val="20"/>
          <w:szCs w:val="20"/>
        </w:rPr>
      </w:pPr>
      <w:r w:rsidRPr="00F33C61">
        <w:rPr>
          <w:rFonts w:ascii="Baskerville Old Face" w:hAnsi="Baskerville Old Face" w:cs="Baskerville"/>
          <w:b/>
          <w:sz w:val="20"/>
          <w:szCs w:val="20"/>
        </w:rPr>
        <w:t xml:space="preserve">3. </w:t>
      </w:r>
      <w:r w:rsidR="00A73C30" w:rsidRPr="00F33C61">
        <w:rPr>
          <w:rFonts w:ascii="Baskerville Old Face" w:hAnsi="Baskerville Old Face" w:cs="Baskerville"/>
          <w:b/>
          <w:sz w:val="20"/>
          <w:szCs w:val="20"/>
        </w:rPr>
        <w:t xml:space="preserve"> </w:t>
      </w:r>
      <w:r w:rsidR="00C61912" w:rsidRPr="00F33C61">
        <w:rPr>
          <w:rFonts w:ascii="Baskerville Old Face" w:hAnsi="Baskerville Old Face" w:cs="Baskerville"/>
          <w:b/>
          <w:sz w:val="20"/>
          <w:szCs w:val="20"/>
        </w:rPr>
        <w:t xml:space="preserve"> </w:t>
      </w:r>
      <w:r w:rsidR="00F455BC" w:rsidRPr="00F33C61">
        <w:rPr>
          <w:rFonts w:ascii="Baskerville Old Face" w:hAnsi="Baskerville Old Face" w:cs="Baskerville"/>
          <w:b/>
          <w:sz w:val="20"/>
          <w:szCs w:val="20"/>
        </w:rPr>
        <w:t xml:space="preserve"> </w:t>
      </w:r>
      <w:r w:rsidR="00B26A81" w:rsidRPr="00B26A81">
        <w:rPr>
          <w:rFonts w:ascii="Baskerville Old Face" w:hAnsi="Baskerville Old Face" w:cs="Baskerville"/>
          <w:b/>
          <w:sz w:val="20"/>
          <w:szCs w:val="20"/>
        </w:rPr>
        <w:t>Interrogating Cultural and Historical Trajectories</w:t>
      </w:r>
    </w:p>
    <w:p w14:paraId="71B0526C" w14:textId="3FC4572E" w:rsidR="00730BAB" w:rsidRPr="00F33C61" w:rsidRDefault="00730BAB" w:rsidP="00B70190">
      <w:pPr>
        <w:ind w:left="360"/>
        <w:rPr>
          <w:rFonts w:ascii="Baskerville Old Face" w:hAnsi="Baskerville Old Face" w:cs="Baskerville"/>
          <w:sz w:val="20"/>
          <w:szCs w:val="20"/>
        </w:rPr>
      </w:pPr>
      <w:r w:rsidRPr="00F33C61">
        <w:rPr>
          <w:rFonts w:ascii="Baskerville Old Face" w:hAnsi="Baskerville Old Face" w:cs="Baskerville"/>
          <w:color w:val="000000"/>
          <w:sz w:val="20"/>
          <w:szCs w:val="20"/>
        </w:rPr>
        <w:t xml:space="preserve">Chair: </w:t>
      </w:r>
      <w:r w:rsidR="00B26A81"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David Waldstreicher </w:t>
      </w:r>
      <w:r w:rsidR="00B26A81">
        <w:rPr>
          <w:rFonts w:ascii="Baskerville Old Face" w:hAnsi="Baskerville Old Face" w:cs="Baskerville"/>
          <w:color w:val="000000"/>
          <w:sz w:val="20"/>
          <w:szCs w:val="20"/>
        </w:rPr>
        <w:t>(</w:t>
      </w:r>
      <w:r w:rsidR="00B26A81" w:rsidRPr="00B26A81">
        <w:rPr>
          <w:rFonts w:ascii="Baskerville Old Face" w:hAnsi="Baskerville Old Face" w:cs="Baskerville"/>
          <w:color w:val="000000"/>
          <w:sz w:val="20"/>
          <w:szCs w:val="20"/>
        </w:rPr>
        <w:t>History</w:t>
      </w:r>
      <w:r w:rsidR="00B26A81">
        <w:rPr>
          <w:rFonts w:ascii="Baskerville Old Face" w:hAnsi="Baskerville Old Face" w:cs="Baskerville"/>
          <w:color w:val="000000"/>
          <w:sz w:val="20"/>
          <w:szCs w:val="20"/>
        </w:rPr>
        <w:t>)</w:t>
      </w:r>
      <w:r w:rsidR="00B73B69">
        <w:rPr>
          <w:rFonts w:ascii="Baskerville Old Face" w:hAnsi="Baskerville Old Face" w:cs="Baskerville"/>
          <w:color w:val="000000"/>
          <w:sz w:val="20"/>
          <w:szCs w:val="20"/>
        </w:rPr>
        <w:tab/>
      </w:r>
      <w:r w:rsidR="00B73B69">
        <w:rPr>
          <w:rFonts w:ascii="Baskerville Old Face" w:hAnsi="Baskerville Old Face" w:cs="Baskerville"/>
          <w:color w:val="000000"/>
          <w:sz w:val="20"/>
          <w:szCs w:val="20"/>
        </w:rPr>
        <w:tab/>
      </w:r>
      <w:r w:rsidRPr="00F33C61">
        <w:rPr>
          <w:rFonts w:ascii="Baskerville Old Face" w:hAnsi="Baskerville Old Face" w:cs="Baskerville"/>
          <w:color w:val="000000"/>
          <w:sz w:val="20"/>
          <w:szCs w:val="20"/>
        </w:rPr>
        <w:t>Room: C197</w:t>
      </w:r>
    </w:p>
    <w:p w14:paraId="1456DC84" w14:textId="77777777" w:rsidR="00730BAB" w:rsidRPr="00F33C61" w:rsidRDefault="00730BAB" w:rsidP="00C61912">
      <w:pPr>
        <w:ind w:left="360"/>
        <w:rPr>
          <w:rFonts w:ascii="Baskerville Old Face" w:eastAsia="Times New Roman" w:hAnsi="Baskerville Old Face" w:cs="Baskerville"/>
          <w:sz w:val="20"/>
          <w:szCs w:val="20"/>
        </w:rPr>
      </w:pPr>
    </w:p>
    <w:p w14:paraId="1E8BC70D" w14:textId="77777777" w:rsidR="00B26A81" w:rsidRDefault="00B26A81" w:rsidP="00B26A8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Dagmawit Getahun (Anthropology)</w:t>
      </w:r>
    </w:p>
    <w:p w14:paraId="21200262" w14:textId="117CB299" w:rsidR="00B26A81" w:rsidRDefault="00B26A81" w:rsidP="00B26A8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Reconstructing the </w:t>
      </w:r>
      <w:r>
        <w:rPr>
          <w:rFonts w:ascii="Baskerville Old Face" w:hAnsi="Baskerville Old Face" w:cs="Baskerville"/>
          <w:color w:val="000000"/>
          <w:sz w:val="20"/>
          <w:szCs w:val="20"/>
        </w:rPr>
        <w:t>E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volutionary </w:t>
      </w:r>
      <w:r>
        <w:rPr>
          <w:rFonts w:ascii="Baskerville Old Face" w:hAnsi="Baskerville Old Face" w:cs="Baskerville"/>
          <w:color w:val="000000"/>
          <w:sz w:val="20"/>
          <w:szCs w:val="20"/>
        </w:rPr>
        <w:t>H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istory of the African </w:t>
      </w:r>
      <w:r>
        <w:rPr>
          <w:rFonts w:ascii="Baskerville Old Face" w:hAnsi="Baskerville Old Face" w:cs="Baskerville"/>
          <w:color w:val="000000"/>
          <w:sz w:val="20"/>
          <w:szCs w:val="20"/>
        </w:rPr>
        <w:t>M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onkey Theropithecus </w:t>
      </w:r>
      <w:r>
        <w:rPr>
          <w:rFonts w:ascii="Baskerville Old Face" w:hAnsi="Baskerville Old Face" w:cs="Baskerville"/>
          <w:color w:val="000000"/>
          <w:sz w:val="20"/>
          <w:szCs w:val="20"/>
        </w:rPr>
        <w:t>U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sing </w:t>
      </w:r>
      <w:r>
        <w:rPr>
          <w:rFonts w:ascii="Baskerville Old Face" w:hAnsi="Baskerville Old Face" w:cs="Baskerville"/>
          <w:color w:val="000000"/>
          <w:sz w:val="20"/>
          <w:szCs w:val="20"/>
        </w:rPr>
        <w:t>G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enomic and </w:t>
      </w:r>
      <w:r>
        <w:rPr>
          <w:rFonts w:ascii="Baskerville Old Face" w:hAnsi="Baskerville Old Face" w:cs="Baskerville"/>
          <w:color w:val="000000"/>
          <w:sz w:val="20"/>
          <w:szCs w:val="20"/>
        </w:rPr>
        <w:t>M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orphological </w:t>
      </w:r>
      <w:r>
        <w:rPr>
          <w:rFonts w:ascii="Baskerville Old Face" w:hAnsi="Baskerville Old Face" w:cs="Baskerville"/>
          <w:color w:val="000000"/>
          <w:sz w:val="20"/>
          <w:szCs w:val="20"/>
        </w:rPr>
        <w:t>E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vidence</w:t>
      </w:r>
    </w:p>
    <w:p w14:paraId="454185D8" w14:textId="77777777" w:rsidR="00B26A81" w:rsidRPr="00B26A81" w:rsidRDefault="00B26A81" w:rsidP="00B26A8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5A85C11E" w14:textId="77777777" w:rsidR="00B26A81" w:rsidRDefault="00B26A81" w:rsidP="00B26A8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Celina Cuevas (Criminal Justice) </w:t>
      </w:r>
    </w:p>
    <w:p w14:paraId="64083068" w14:textId="4E31F9F0" w:rsidR="00B26A81" w:rsidRDefault="00B26A81" w:rsidP="00B26A8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Educational </w:t>
      </w:r>
      <w:r>
        <w:rPr>
          <w:rFonts w:ascii="Baskerville Old Face" w:hAnsi="Baskerville Old Face" w:cs="Baskerville"/>
          <w:color w:val="000000"/>
          <w:sz w:val="20"/>
          <w:szCs w:val="20"/>
        </w:rPr>
        <w:t>T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rajectories and </w:t>
      </w:r>
      <w:r>
        <w:rPr>
          <w:rFonts w:ascii="Baskerville Old Face" w:hAnsi="Baskerville Old Face" w:cs="Baskerville"/>
          <w:color w:val="000000"/>
          <w:sz w:val="20"/>
          <w:szCs w:val="20"/>
        </w:rPr>
        <w:t>E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xclusionary </w:t>
      </w:r>
      <w:r>
        <w:rPr>
          <w:rFonts w:ascii="Baskerville Old Face" w:hAnsi="Baskerville Old Face" w:cs="Baskerville"/>
          <w:color w:val="000000"/>
          <w:sz w:val="20"/>
          <w:szCs w:val="20"/>
        </w:rPr>
        <w:t>D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iscipline: An </w:t>
      </w:r>
      <w:r>
        <w:rPr>
          <w:rFonts w:ascii="Baskerville Old Face" w:hAnsi="Baskerville Old Face" w:cs="Baskerville"/>
          <w:color w:val="000000"/>
          <w:sz w:val="20"/>
          <w:szCs w:val="20"/>
        </w:rPr>
        <w:t>E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xamination of the </w:t>
      </w:r>
      <w:r>
        <w:rPr>
          <w:rFonts w:ascii="Baskerville Old Face" w:hAnsi="Baskerville Old Face" w:cs="Baskerville"/>
          <w:color w:val="000000"/>
          <w:sz w:val="20"/>
          <w:szCs w:val="20"/>
        </w:rPr>
        <w:t>D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ifferential </w:t>
      </w:r>
      <w:r>
        <w:rPr>
          <w:rFonts w:ascii="Baskerville Old Face" w:hAnsi="Baskerville Old Face" w:cs="Baskerville"/>
          <w:color w:val="000000"/>
          <w:sz w:val="20"/>
          <w:szCs w:val="20"/>
        </w:rPr>
        <w:t>E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ffects of </w:t>
      </w:r>
      <w:r>
        <w:rPr>
          <w:rFonts w:ascii="Baskerville Old Face" w:hAnsi="Baskerville Old Face" w:cs="Baskerville"/>
          <w:color w:val="000000"/>
          <w:sz w:val="20"/>
          <w:szCs w:val="20"/>
        </w:rPr>
        <w:t>E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arly </w:t>
      </w:r>
      <w:r>
        <w:rPr>
          <w:rFonts w:ascii="Baskerville Old Face" w:hAnsi="Baskerville Old Face" w:cs="Baskerville"/>
          <w:color w:val="000000"/>
          <w:sz w:val="20"/>
          <w:szCs w:val="20"/>
        </w:rPr>
        <w:t>S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uspension on </w:t>
      </w:r>
      <w:r>
        <w:rPr>
          <w:rFonts w:ascii="Baskerville Old Face" w:hAnsi="Baskerville Old Face" w:cs="Baskerville"/>
          <w:color w:val="000000"/>
          <w:sz w:val="20"/>
          <w:szCs w:val="20"/>
        </w:rPr>
        <w:t>A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cademic </w:t>
      </w:r>
      <w:r>
        <w:rPr>
          <w:rFonts w:ascii="Baskerville Old Face" w:hAnsi="Baskerville Old Face" w:cs="Baskerville"/>
          <w:color w:val="000000"/>
          <w:sz w:val="20"/>
          <w:szCs w:val="20"/>
        </w:rPr>
        <w:t>D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evelopment</w:t>
      </w:r>
    </w:p>
    <w:p w14:paraId="6E4E426D" w14:textId="77777777" w:rsidR="00B26A81" w:rsidRPr="00B26A81" w:rsidRDefault="00B26A81" w:rsidP="00B26A8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4A73C21F" w14:textId="77777777" w:rsidR="00B26A81" w:rsidRDefault="00B26A81" w:rsidP="00B26A8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Robert Robinson</w:t>
      </w:r>
      <w:r>
        <w:rPr>
          <w:rFonts w:ascii="Baskerville Old Face" w:hAnsi="Baskerville Old Face" w:cs="Baskerville"/>
          <w:color w:val="000000"/>
          <w:sz w:val="20"/>
          <w:szCs w:val="20"/>
        </w:rPr>
        <w:t xml:space="preserve"> 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(Urban Education)</w:t>
      </w:r>
    </w:p>
    <w:p w14:paraId="2935F893" w14:textId="49A14478" w:rsidR="00B26A81" w:rsidRDefault="00B26A81" w:rsidP="00B26A8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How to Think as What to Think: The Curriculum </w:t>
      </w:r>
      <w:r>
        <w:rPr>
          <w:rFonts w:ascii="Baskerville Old Face" w:hAnsi="Baskerville Old Face" w:cs="Baskerville"/>
          <w:color w:val="000000"/>
          <w:sz w:val="20"/>
          <w:szCs w:val="20"/>
        </w:rPr>
        <w:t>and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 Instruction of the Oakland Community School</w:t>
      </w:r>
    </w:p>
    <w:p w14:paraId="4ACC7AAC" w14:textId="77777777" w:rsidR="00B26A81" w:rsidRPr="00B26A81" w:rsidRDefault="00B26A81" w:rsidP="00B26A8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084DEAD4" w14:textId="77777777" w:rsidR="00B26A81" w:rsidRDefault="00B26A81" w:rsidP="00B26A8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Rachel Chapman (Urban Education) </w:t>
      </w:r>
    </w:p>
    <w:p w14:paraId="168DDD5F" w14:textId="33653833" w:rsidR="00B26A81" w:rsidRDefault="00B26A81" w:rsidP="00B26A8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>
        <w:rPr>
          <w:rFonts w:ascii="Baskerville Old Face" w:hAnsi="Baskerville Old Face" w:cs="Baskerville"/>
          <w:color w:val="000000"/>
          <w:sz w:val="20"/>
          <w:szCs w:val="20"/>
        </w:rPr>
        <w:t>L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iteracy and Public Policy in Elementary Schools: A Case Study of Cleveland Public Schools</w:t>
      </w:r>
    </w:p>
    <w:p w14:paraId="4D29C5A8" w14:textId="77777777" w:rsidR="00B26A81" w:rsidRPr="00B26A81" w:rsidRDefault="00B26A81" w:rsidP="00B26A8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3F77FE38" w14:textId="77777777" w:rsidR="00B26A81" w:rsidRDefault="00B26A81" w:rsidP="00B26A8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Hratch Kestenian (History)</w:t>
      </w:r>
    </w:p>
    <w:p w14:paraId="163F801A" w14:textId="623931A0" w:rsidR="00B73B69" w:rsidRPr="00F33C61" w:rsidRDefault="00B26A81" w:rsidP="00B26A81">
      <w:pPr>
        <w:ind w:left="360"/>
        <w:rPr>
          <w:rFonts w:ascii="Baskerville Old Face" w:hAnsi="Baskerville Old Face" w:cs="Baskerville"/>
          <w:sz w:val="20"/>
          <w:szCs w:val="20"/>
        </w:rPr>
      </w:pP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Medical </w:t>
      </w:r>
      <w:r>
        <w:rPr>
          <w:rFonts w:ascii="Baskerville Old Face" w:hAnsi="Baskerville Old Face" w:cs="Baskerville"/>
          <w:color w:val="000000"/>
          <w:sz w:val="20"/>
          <w:szCs w:val="20"/>
        </w:rPr>
        <w:t>P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rofessionals, </w:t>
      </w:r>
      <w:r>
        <w:rPr>
          <w:rFonts w:ascii="Baskerville Old Face" w:hAnsi="Baskerville Old Face" w:cs="Baskerville"/>
          <w:color w:val="000000"/>
          <w:sz w:val="20"/>
          <w:szCs w:val="20"/>
        </w:rPr>
        <w:t>D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isease</w:t>
      </w:r>
      <w:r>
        <w:rPr>
          <w:rFonts w:ascii="Baskerville Old Face" w:hAnsi="Baskerville Old Face" w:cs="Baskerville"/>
          <w:color w:val="000000"/>
          <w:sz w:val="20"/>
          <w:szCs w:val="20"/>
        </w:rPr>
        <w:t>,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 and the </w:t>
      </w:r>
      <w:r>
        <w:rPr>
          <w:rFonts w:ascii="Baskerville Old Face" w:hAnsi="Baskerville Old Face" w:cs="Baskerville"/>
          <w:color w:val="000000"/>
          <w:sz w:val="20"/>
          <w:szCs w:val="20"/>
        </w:rPr>
        <w:t>M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edicalization of Ottoman </w:t>
      </w:r>
      <w:r>
        <w:rPr>
          <w:rFonts w:ascii="Baskerville Old Face" w:hAnsi="Baskerville Old Face" w:cs="Baskerville"/>
          <w:color w:val="000000"/>
          <w:sz w:val="20"/>
          <w:szCs w:val="20"/>
        </w:rPr>
        <w:t>S</w:t>
      </w:r>
      <w:r w:rsidRPr="00B26A81">
        <w:rPr>
          <w:rFonts w:ascii="Baskerville Old Face" w:hAnsi="Baskerville Old Face" w:cs="Baskerville"/>
          <w:color w:val="000000"/>
          <w:sz w:val="20"/>
          <w:szCs w:val="20"/>
        </w:rPr>
        <w:t>ociety, 1876-1918</w:t>
      </w:r>
    </w:p>
    <w:p w14:paraId="506A048C" w14:textId="77777777" w:rsidR="00B121CB" w:rsidRDefault="00B121CB" w:rsidP="00730BAB">
      <w:pPr>
        <w:rPr>
          <w:rFonts w:ascii="Baskerville Old Face" w:eastAsia="Times New Roman" w:hAnsi="Baskerville Old Face" w:cs="Baskerville"/>
          <w:sz w:val="20"/>
          <w:szCs w:val="20"/>
        </w:rPr>
      </w:pPr>
    </w:p>
    <w:p w14:paraId="0E3D5E48" w14:textId="77777777" w:rsidR="00B121CB" w:rsidRPr="00F33C61" w:rsidRDefault="00B121CB" w:rsidP="00730BAB">
      <w:pPr>
        <w:rPr>
          <w:rFonts w:ascii="Baskerville Old Face" w:eastAsia="Times New Roman" w:hAnsi="Baskerville Old Face" w:cs="Baskerville"/>
          <w:sz w:val="20"/>
          <w:szCs w:val="20"/>
        </w:rPr>
      </w:pPr>
    </w:p>
    <w:p w14:paraId="74ECF124" w14:textId="77777777" w:rsidR="002069B7" w:rsidRDefault="002069B7" w:rsidP="002069B7">
      <w:pPr>
        <w:spacing w:after="100"/>
        <w:rPr>
          <w:rFonts w:ascii="Baskerville Old Face" w:hAnsi="Baskerville Old Face" w:cs="Baskerville"/>
          <w:color w:val="000000"/>
          <w:sz w:val="20"/>
          <w:szCs w:val="20"/>
        </w:rPr>
      </w:pPr>
      <w:r w:rsidRPr="00F33C61">
        <w:rPr>
          <w:rFonts w:ascii="Baskerville Old Face" w:hAnsi="Baskerville Old Face" w:cs="Baskerville"/>
          <w:color w:val="000000"/>
          <w:sz w:val="20"/>
          <w:szCs w:val="20"/>
        </w:rPr>
        <w:t>10:20-10:30   Break </w:t>
      </w:r>
    </w:p>
    <w:p w14:paraId="788B3FDB" w14:textId="77777777" w:rsidR="009E0372" w:rsidRPr="00F33C61" w:rsidRDefault="009E0372" w:rsidP="002069B7">
      <w:pPr>
        <w:spacing w:after="10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40EBF8CD" w14:textId="77777777" w:rsidR="002069B7" w:rsidRPr="00F33C61" w:rsidRDefault="002069B7" w:rsidP="002069B7">
      <w:pPr>
        <w:jc w:val="center"/>
        <w:outlineLvl w:val="0"/>
        <w:rPr>
          <w:rFonts w:ascii="Baskerville Old Face" w:eastAsia="Times New Roman" w:hAnsi="Baskerville Old Face" w:cs="Baskerville"/>
          <w:b/>
          <w:bCs/>
          <w:kern w:val="36"/>
        </w:rPr>
      </w:pPr>
      <w:r w:rsidRPr="00F33C61">
        <w:rPr>
          <w:rFonts w:ascii="Baskerville Old Face" w:eastAsia="Times New Roman" w:hAnsi="Baskerville Old Face" w:cs="Baskerville"/>
          <w:b/>
          <w:bCs/>
          <w:color w:val="000000"/>
          <w:kern w:val="36"/>
        </w:rPr>
        <w:t>Panel Session II</w:t>
      </w:r>
    </w:p>
    <w:p w14:paraId="37B49ABA" w14:textId="6F8A795F" w:rsidR="002069B7" w:rsidRPr="00F33C61" w:rsidRDefault="002069B7" w:rsidP="002069B7">
      <w:pPr>
        <w:pStyle w:val="NoSpacing"/>
        <w:jc w:val="center"/>
        <w:rPr>
          <w:rFonts w:ascii="Baskerville Old Face" w:hAnsi="Baskerville Old Face" w:cs="Baskerville"/>
          <w:sz w:val="20"/>
          <w:szCs w:val="20"/>
        </w:rPr>
      </w:pPr>
      <w:r w:rsidRPr="00F33C61">
        <w:rPr>
          <w:rFonts w:ascii="Baskerville Old Face" w:hAnsi="Baskerville Old Face" w:cs="Baskerville"/>
          <w:sz w:val="20"/>
          <w:szCs w:val="20"/>
        </w:rPr>
        <w:t>10:30-11:</w:t>
      </w:r>
      <w:r w:rsidR="00B26A81">
        <w:rPr>
          <w:rFonts w:ascii="Baskerville Old Face" w:hAnsi="Baskerville Old Face" w:cs="Baskerville"/>
          <w:sz w:val="20"/>
          <w:szCs w:val="20"/>
        </w:rPr>
        <w:t>4</w:t>
      </w:r>
      <w:r w:rsidRPr="00F33C61">
        <w:rPr>
          <w:rFonts w:ascii="Baskerville Old Face" w:hAnsi="Baskerville Old Face" w:cs="Baskerville"/>
          <w:sz w:val="20"/>
          <w:szCs w:val="20"/>
        </w:rPr>
        <w:t>0AM</w:t>
      </w:r>
    </w:p>
    <w:p w14:paraId="293F1A9E" w14:textId="77777777" w:rsidR="002069B7" w:rsidRPr="00F33C61" w:rsidRDefault="002069B7" w:rsidP="00730BAB">
      <w:pPr>
        <w:rPr>
          <w:rFonts w:ascii="Baskerville Old Face" w:eastAsia="Times New Roman" w:hAnsi="Baskerville Old Face" w:cs="Baskerville"/>
          <w:sz w:val="20"/>
          <w:szCs w:val="20"/>
        </w:rPr>
      </w:pPr>
    </w:p>
    <w:p w14:paraId="011CA8D3" w14:textId="77777777" w:rsidR="009A3849" w:rsidRPr="00F33C61" w:rsidRDefault="009A3849" w:rsidP="00730BAB">
      <w:pPr>
        <w:rPr>
          <w:rFonts w:ascii="Baskerville Old Face" w:eastAsia="Times New Roman" w:hAnsi="Baskerville Old Face" w:cs="Baskerville"/>
          <w:sz w:val="20"/>
          <w:szCs w:val="20"/>
        </w:rPr>
      </w:pPr>
    </w:p>
    <w:p w14:paraId="43855B7A" w14:textId="0696EC0B" w:rsidR="00730BAB" w:rsidRPr="00F33C61" w:rsidRDefault="00B26A81" w:rsidP="009E0372">
      <w:pPr>
        <w:textAlignment w:val="baseline"/>
        <w:rPr>
          <w:rFonts w:ascii="Baskerville Old Face" w:hAnsi="Baskerville Old Face" w:cs="Baskerville"/>
          <w:b/>
          <w:color w:val="000000"/>
          <w:sz w:val="20"/>
          <w:szCs w:val="20"/>
        </w:rPr>
      </w:pPr>
      <w:r>
        <w:rPr>
          <w:rFonts w:ascii="Baskerville Old Face" w:hAnsi="Baskerville Old Face" w:cs="Baskerville"/>
          <w:b/>
          <w:color w:val="000000"/>
          <w:sz w:val="20"/>
          <w:szCs w:val="20"/>
        </w:rPr>
        <w:t>4</w:t>
      </w:r>
      <w:r w:rsidR="00247A35" w:rsidRPr="00F33C61">
        <w:rPr>
          <w:rFonts w:ascii="Baskerville Old Face" w:hAnsi="Baskerville Old Face" w:cs="Baskerville"/>
          <w:b/>
          <w:color w:val="000000"/>
          <w:sz w:val="20"/>
          <w:szCs w:val="20"/>
        </w:rPr>
        <w:t xml:space="preserve">. </w:t>
      </w:r>
      <w:r w:rsidR="00C61912" w:rsidRPr="00F33C61">
        <w:rPr>
          <w:rFonts w:ascii="Baskerville Old Face" w:hAnsi="Baskerville Old Face" w:cs="Baskerville"/>
          <w:b/>
          <w:color w:val="000000"/>
          <w:sz w:val="20"/>
          <w:szCs w:val="20"/>
        </w:rPr>
        <w:t xml:space="preserve">  </w:t>
      </w:r>
      <w:r w:rsidR="00F455BC" w:rsidRPr="00F33C61">
        <w:rPr>
          <w:rFonts w:ascii="Baskerville Old Face" w:hAnsi="Baskerville Old Face" w:cs="Baskerville"/>
          <w:b/>
          <w:color w:val="000000"/>
          <w:sz w:val="20"/>
          <w:szCs w:val="20"/>
        </w:rPr>
        <w:t xml:space="preserve"> </w:t>
      </w:r>
      <w:r w:rsidRPr="00B26A81">
        <w:rPr>
          <w:rFonts w:ascii="Baskerville Old Face" w:hAnsi="Baskerville Old Face" w:cs="Baskerville"/>
          <w:b/>
          <w:color w:val="000000"/>
          <w:sz w:val="20"/>
          <w:szCs w:val="20"/>
        </w:rPr>
        <w:t>Identity Before, Across, and After Nations</w:t>
      </w:r>
    </w:p>
    <w:p w14:paraId="6E133355" w14:textId="3F390080" w:rsidR="00730BAB" w:rsidRPr="00230FA6" w:rsidRDefault="00730BAB" w:rsidP="00DF38BE">
      <w:pPr>
        <w:ind w:left="360"/>
        <w:rPr>
          <w:rFonts w:ascii="Baskerville Old Face" w:hAnsi="Baskerville Old Face" w:cs="Baskerville"/>
          <w:sz w:val="20"/>
          <w:szCs w:val="20"/>
        </w:rPr>
      </w:pPr>
      <w:r w:rsidRPr="00230FA6">
        <w:rPr>
          <w:rFonts w:ascii="Baskerville Old Face" w:hAnsi="Baskerville Old Face" w:cs="Baskerville"/>
          <w:color w:val="000000"/>
          <w:sz w:val="20"/>
          <w:szCs w:val="20"/>
        </w:rPr>
        <w:t xml:space="preserve">Chair: </w:t>
      </w:r>
      <w:r w:rsidR="00B26A81">
        <w:rPr>
          <w:rFonts w:ascii="Baskerville Old Face" w:hAnsi="Baskerville Old Face" w:cs="Baskerville"/>
          <w:color w:val="000000"/>
          <w:sz w:val="20"/>
          <w:szCs w:val="20"/>
        </w:rPr>
        <w:t>David Olan</w:t>
      </w:r>
      <w:r w:rsidR="00DF38BE">
        <w:rPr>
          <w:rFonts w:ascii="Baskerville Old Face" w:hAnsi="Baskerville Old Face" w:cs="Baskerville"/>
          <w:color w:val="000000"/>
          <w:sz w:val="20"/>
          <w:szCs w:val="20"/>
        </w:rPr>
        <w:t xml:space="preserve"> (</w:t>
      </w:r>
      <w:r w:rsidR="00B26A81">
        <w:rPr>
          <w:rFonts w:ascii="Baskerville Old Face" w:hAnsi="Baskerville Old Face" w:cs="Baskerville"/>
          <w:color w:val="000000"/>
          <w:sz w:val="20"/>
          <w:szCs w:val="20"/>
        </w:rPr>
        <w:t>Music</w:t>
      </w:r>
      <w:r w:rsidR="00DF38BE">
        <w:rPr>
          <w:rFonts w:ascii="Baskerville Old Face" w:hAnsi="Baskerville Old Face" w:cs="Baskerville"/>
          <w:color w:val="000000"/>
          <w:sz w:val="20"/>
          <w:szCs w:val="20"/>
        </w:rPr>
        <w:t>)</w:t>
      </w:r>
      <w:r w:rsidR="009A3849" w:rsidRPr="00230FA6">
        <w:rPr>
          <w:rFonts w:ascii="Baskerville Old Face" w:hAnsi="Baskerville Old Face" w:cs="Baskerville"/>
          <w:color w:val="000000"/>
          <w:sz w:val="20"/>
          <w:szCs w:val="20"/>
        </w:rPr>
        <w:tab/>
      </w:r>
      <w:r w:rsidR="000259AF" w:rsidRPr="00230FA6">
        <w:rPr>
          <w:rFonts w:ascii="Baskerville Old Face" w:hAnsi="Baskerville Old Face" w:cs="Baskerville"/>
          <w:color w:val="000000"/>
          <w:sz w:val="20"/>
          <w:szCs w:val="20"/>
        </w:rPr>
        <w:tab/>
      </w:r>
      <w:r w:rsidR="001F7E65">
        <w:rPr>
          <w:rFonts w:ascii="Baskerville Old Face" w:hAnsi="Baskerville Old Face" w:cs="Baskerville"/>
          <w:color w:val="000000"/>
          <w:sz w:val="20"/>
          <w:szCs w:val="20"/>
        </w:rPr>
        <w:tab/>
      </w:r>
      <w:r w:rsidRPr="00230FA6">
        <w:rPr>
          <w:rFonts w:ascii="Baskerville Old Face" w:hAnsi="Baskerville Old Face" w:cs="Baskerville"/>
          <w:color w:val="000000"/>
          <w:sz w:val="20"/>
          <w:szCs w:val="20"/>
        </w:rPr>
        <w:t>Room: C20</w:t>
      </w:r>
      <w:r w:rsidR="000868FE">
        <w:rPr>
          <w:rFonts w:ascii="Baskerville Old Face" w:hAnsi="Baskerville Old Face" w:cs="Baskerville"/>
          <w:color w:val="000000"/>
          <w:sz w:val="20"/>
          <w:szCs w:val="20"/>
        </w:rPr>
        <w:t>5</w:t>
      </w:r>
    </w:p>
    <w:p w14:paraId="71A52B47" w14:textId="77777777" w:rsidR="00730BAB" w:rsidRPr="00230FA6" w:rsidRDefault="00730BAB" w:rsidP="00C61912">
      <w:pPr>
        <w:ind w:left="360"/>
        <w:rPr>
          <w:rFonts w:ascii="Baskerville Old Face" w:eastAsia="Times New Roman" w:hAnsi="Baskerville Old Face" w:cs="Baskerville"/>
          <w:sz w:val="20"/>
          <w:szCs w:val="20"/>
        </w:rPr>
      </w:pPr>
    </w:p>
    <w:p w14:paraId="6C5CC352" w14:textId="77777777" w:rsidR="00B26A81" w:rsidRDefault="00B26A81" w:rsidP="00B26A81">
      <w:pPr>
        <w:ind w:left="360"/>
        <w:rPr>
          <w:rFonts w:ascii="Baskerville Old Face" w:hAnsi="Baskerville Old Face" w:cs="Arial"/>
          <w:sz w:val="20"/>
          <w:szCs w:val="20"/>
        </w:rPr>
      </w:pPr>
      <w:r w:rsidRPr="00B26A81">
        <w:rPr>
          <w:rFonts w:ascii="Baskerville Old Face" w:hAnsi="Baskerville Old Face" w:cs="Arial"/>
          <w:sz w:val="20"/>
          <w:szCs w:val="20"/>
        </w:rPr>
        <w:lastRenderedPageBreak/>
        <w:t>Nicholas Glastonbury (Anthropology)</w:t>
      </w:r>
    </w:p>
    <w:p w14:paraId="69FD327A" w14:textId="3DBE1813" w:rsidR="00B26A81" w:rsidRDefault="00B26A81" w:rsidP="00B26A81">
      <w:pPr>
        <w:ind w:left="360"/>
        <w:rPr>
          <w:rFonts w:ascii="Baskerville Old Face" w:hAnsi="Baskerville Old Face" w:cs="Arial"/>
          <w:sz w:val="20"/>
          <w:szCs w:val="20"/>
        </w:rPr>
      </w:pPr>
      <w:r w:rsidRPr="00B26A81">
        <w:rPr>
          <w:rFonts w:ascii="Baskerville Old Face" w:hAnsi="Baskerville Old Face" w:cs="Arial"/>
          <w:sz w:val="20"/>
          <w:szCs w:val="20"/>
        </w:rPr>
        <w:t>Radio Free Kurdistan: Mediatized Nationalism in the Interstices of the Cold War</w:t>
      </w:r>
    </w:p>
    <w:p w14:paraId="40AE7156" w14:textId="77777777" w:rsidR="00B26A81" w:rsidRPr="00B26A81" w:rsidRDefault="00B26A81" w:rsidP="00B26A81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258B086F" w14:textId="77777777" w:rsidR="00B26A81" w:rsidRDefault="00B26A81" w:rsidP="00B26A81">
      <w:pPr>
        <w:ind w:left="360"/>
        <w:rPr>
          <w:rFonts w:cs="Times New Roman"/>
          <w:sz w:val="20"/>
          <w:szCs w:val="20"/>
        </w:rPr>
      </w:pPr>
      <w:r w:rsidRPr="00B26A81">
        <w:rPr>
          <w:rFonts w:ascii="Baskerville Old Face" w:hAnsi="Baskerville Old Face" w:cs="Arial"/>
          <w:sz w:val="20"/>
          <w:szCs w:val="20"/>
        </w:rPr>
        <w:t>Sarah Yahyaoui (French)</w:t>
      </w:r>
      <w:r w:rsidRPr="00B26A81">
        <w:rPr>
          <w:rFonts w:cs="Times New Roman"/>
          <w:sz w:val="20"/>
          <w:szCs w:val="20"/>
        </w:rPr>
        <w:t>​</w:t>
      </w:r>
    </w:p>
    <w:p w14:paraId="31866017" w14:textId="61CF533A" w:rsidR="00B26A81" w:rsidRDefault="00B26A81" w:rsidP="00B26A81">
      <w:pPr>
        <w:ind w:left="360"/>
        <w:rPr>
          <w:rFonts w:ascii="Baskerville Old Face" w:hAnsi="Baskerville Old Face" w:cs="Arial"/>
          <w:sz w:val="20"/>
          <w:szCs w:val="20"/>
        </w:rPr>
      </w:pPr>
      <w:r w:rsidRPr="00B26A81">
        <w:rPr>
          <w:rFonts w:ascii="Baskerville Old Face" w:hAnsi="Baskerville Old Face" w:cs="Arial"/>
          <w:sz w:val="20"/>
          <w:szCs w:val="20"/>
        </w:rPr>
        <w:t>Scandinavian Imaginary in Qu</w:t>
      </w:r>
      <w:r w:rsidRPr="00B26A81">
        <w:rPr>
          <w:rFonts w:ascii="Baskerville Old Face" w:hAnsi="Baskerville Old Face" w:cs="Baskerville Old Face"/>
          <w:sz w:val="20"/>
          <w:szCs w:val="20"/>
        </w:rPr>
        <w:t>é</w:t>
      </w:r>
      <w:r w:rsidRPr="00B26A81">
        <w:rPr>
          <w:rFonts w:ascii="Baskerville Old Face" w:hAnsi="Baskerville Old Face" w:cs="Arial"/>
          <w:sz w:val="20"/>
          <w:szCs w:val="20"/>
        </w:rPr>
        <w:t>bec: Nordicity in Contemporary Social Discourse</w:t>
      </w:r>
    </w:p>
    <w:p w14:paraId="69B8CE28" w14:textId="77777777" w:rsidR="00B26A81" w:rsidRPr="00B26A81" w:rsidRDefault="00B26A81" w:rsidP="00B26A81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62BA3298" w14:textId="77777777" w:rsidR="00B26A81" w:rsidRDefault="00B26A81" w:rsidP="00B26A81">
      <w:pPr>
        <w:ind w:left="360"/>
        <w:rPr>
          <w:rFonts w:ascii="Baskerville Old Face" w:hAnsi="Baskerville Old Face" w:cs="Arial"/>
          <w:sz w:val="20"/>
          <w:szCs w:val="20"/>
        </w:rPr>
      </w:pPr>
      <w:r w:rsidRPr="00B26A81">
        <w:rPr>
          <w:rFonts w:ascii="Baskerville Old Face" w:hAnsi="Baskerville Old Face" w:cs="Arial"/>
          <w:sz w:val="20"/>
          <w:szCs w:val="20"/>
        </w:rPr>
        <w:t>Miranda Fedock (Music)</w:t>
      </w:r>
    </w:p>
    <w:p w14:paraId="0B21302B" w14:textId="1C33D9BF" w:rsidR="00B26A81" w:rsidRDefault="00B26A81" w:rsidP="00B26A81">
      <w:pPr>
        <w:ind w:left="360"/>
        <w:rPr>
          <w:rFonts w:ascii="Baskerville Old Face" w:hAnsi="Baskerville Old Face" w:cs="Arial"/>
          <w:sz w:val="20"/>
          <w:szCs w:val="20"/>
        </w:rPr>
      </w:pPr>
      <w:r w:rsidRPr="00B26A81">
        <w:rPr>
          <w:rFonts w:ascii="Baskerville Old Face" w:hAnsi="Baskerville Old Face" w:cs="Arial"/>
          <w:sz w:val="20"/>
          <w:szCs w:val="20"/>
        </w:rPr>
        <w:t>Traditional Performing Arts and Memory in the Tibetan Diaspora</w:t>
      </w:r>
    </w:p>
    <w:p w14:paraId="0C3536C7" w14:textId="77777777" w:rsidR="00B26A81" w:rsidRPr="00B26A81" w:rsidRDefault="00B26A81" w:rsidP="00B26A81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719E52A2" w14:textId="77777777" w:rsidR="00B26A81" w:rsidRDefault="00B26A81" w:rsidP="00B26A81">
      <w:pPr>
        <w:ind w:left="360"/>
        <w:rPr>
          <w:rFonts w:ascii="Baskerville Old Face" w:hAnsi="Baskerville Old Face" w:cs="Arial"/>
          <w:sz w:val="20"/>
          <w:szCs w:val="20"/>
        </w:rPr>
      </w:pPr>
      <w:r w:rsidRPr="00B26A81">
        <w:rPr>
          <w:rFonts w:ascii="Baskerville Old Face" w:hAnsi="Baskerville Old Face" w:cs="Arial"/>
          <w:sz w:val="20"/>
          <w:szCs w:val="20"/>
        </w:rPr>
        <w:t>Dana Liljegren (Art History)</w:t>
      </w:r>
    </w:p>
    <w:p w14:paraId="3EDF4A8A" w14:textId="70832138" w:rsidR="002E4084" w:rsidRDefault="00B26A81" w:rsidP="00B26A81">
      <w:pPr>
        <w:ind w:left="360"/>
        <w:rPr>
          <w:rFonts w:ascii="Baskerville Old Face" w:hAnsi="Baskerville Old Face" w:cs="Arial"/>
          <w:sz w:val="20"/>
          <w:szCs w:val="20"/>
        </w:rPr>
      </w:pPr>
      <w:r w:rsidRPr="00B26A81">
        <w:rPr>
          <w:rFonts w:ascii="Baskerville Old Face" w:hAnsi="Baskerville Old Face" w:cs="Arial"/>
          <w:sz w:val="20"/>
          <w:szCs w:val="20"/>
        </w:rPr>
        <w:t>L’art de la poubelle: Récupération and Politics of Trash in Senegalese Art, 1970–2010</w:t>
      </w:r>
    </w:p>
    <w:p w14:paraId="46876532" w14:textId="61D50344" w:rsidR="0062210F" w:rsidRDefault="0062210F" w:rsidP="00C61912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43EB2FA1" w14:textId="77777777" w:rsidR="00B26A81" w:rsidRPr="00F33C61" w:rsidRDefault="00B26A81" w:rsidP="00C61912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7F28669D" w14:textId="6D813BBA" w:rsidR="00730BAB" w:rsidRPr="00F33C61" w:rsidRDefault="00B26A81" w:rsidP="00230FA6">
      <w:pPr>
        <w:textAlignment w:val="baseline"/>
        <w:rPr>
          <w:rFonts w:ascii="Baskerville Old Face" w:hAnsi="Baskerville Old Face" w:cs="Baskerville"/>
          <w:b/>
          <w:color w:val="000000"/>
          <w:sz w:val="20"/>
          <w:szCs w:val="20"/>
        </w:rPr>
      </w:pPr>
      <w:r>
        <w:rPr>
          <w:rFonts w:ascii="Baskerville Old Face" w:eastAsia="Times New Roman" w:hAnsi="Baskerville Old Face" w:cs="Baskerville"/>
          <w:b/>
          <w:sz w:val="20"/>
          <w:szCs w:val="20"/>
        </w:rPr>
        <w:t>5</w:t>
      </w:r>
      <w:r w:rsidR="00247A35" w:rsidRPr="00F33C61">
        <w:rPr>
          <w:rFonts w:ascii="Baskerville Old Face" w:eastAsia="Times New Roman" w:hAnsi="Baskerville Old Face" w:cs="Baskerville"/>
          <w:b/>
          <w:sz w:val="20"/>
          <w:szCs w:val="20"/>
        </w:rPr>
        <w:t xml:space="preserve">. </w:t>
      </w:r>
      <w:r w:rsidR="00FC149C" w:rsidRPr="00F33C61">
        <w:rPr>
          <w:rFonts w:ascii="Baskerville Old Face" w:eastAsia="Times New Roman" w:hAnsi="Baskerville Old Face" w:cs="Baskerville"/>
          <w:b/>
          <w:sz w:val="20"/>
          <w:szCs w:val="20"/>
        </w:rPr>
        <w:t xml:space="preserve"> </w:t>
      </w:r>
      <w:r w:rsidR="00C61912" w:rsidRPr="00F33C61">
        <w:rPr>
          <w:rFonts w:ascii="Baskerville Old Face" w:eastAsia="Times New Roman" w:hAnsi="Baskerville Old Face" w:cs="Baskerville"/>
          <w:b/>
          <w:sz w:val="20"/>
          <w:szCs w:val="20"/>
        </w:rPr>
        <w:t xml:space="preserve"> </w:t>
      </w:r>
      <w:r w:rsidR="00F455BC" w:rsidRPr="00F33C61">
        <w:rPr>
          <w:rFonts w:ascii="Baskerville Old Face" w:eastAsia="Times New Roman" w:hAnsi="Baskerville Old Face" w:cs="Baskerville"/>
          <w:b/>
          <w:sz w:val="20"/>
          <w:szCs w:val="20"/>
        </w:rPr>
        <w:t xml:space="preserve"> </w:t>
      </w:r>
      <w:r w:rsidRPr="00B26A81">
        <w:rPr>
          <w:rFonts w:ascii="Baskerville Old Face" w:hAnsi="Baskerville Old Face" w:cs="Baskerville"/>
          <w:b/>
          <w:color w:val="000000"/>
          <w:sz w:val="20"/>
          <w:szCs w:val="20"/>
        </w:rPr>
        <w:t>Finance, Inequality, Difference</w:t>
      </w:r>
    </w:p>
    <w:p w14:paraId="4BF585A7" w14:textId="28A8BF8C" w:rsidR="00730BAB" w:rsidRPr="004A47AA" w:rsidRDefault="00730BAB" w:rsidP="000868FE">
      <w:pPr>
        <w:ind w:left="360"/>
        <w:rPr>
          <w:rFonts w:ascii="Baskerville Old Face" w:hAnsi="Baskerville Old Face" w:cs="Baskerville"/>
          <w:sz w:val="20"/>
          <w:szCs w:val="20"/>
        </w:rPr>
      </w:pPr>
      <w:r w:rsidRPr="004A47AA">
        <w:rPr>
          <w:rFonts w:ascii="Baskerville Old Face" w:hAnsi="Baskerville Old Face" w:cs="Baskerville"/>
          <w:color w:val="000000"/>
          <w:sz w:val="20"/>
          <w:szCs w:val="20"/>
        </w:rPr>
        <w:t xml:space="preserve">Chair: </w:t>
      </w:r>
      <w:r w:rsidR="00B26A81">
        <w:rPr>
          <w:rFonts w:ascii="Baskerville Old Face" w:hAnsi="Baskerville Old Face" w:cs="Baskerville"/>
          <w:color w:val="000000"/>
          <w:sz w:val="20"/>
          <w:szCs w:val="20"/>
        </w:rPr>
        <w:t xml:space="preserve">Cindi </w:t>
      </w:r>
      <w:r w:rsidR="0008092B">
        <w:rPr>
          <w:rFonts w:ascii="Baskerville Old Face" w:hAnsi="Baskerville Old Face" w:cs="Baskerville"/>
          <w:color w:val="000000"/>
          <w:sz w:val="20"/>
          <w:szCs w:val="20"/>
        </w:rPr>
        <w:t>K</w:t>
      </w:r>
      <w:bookmarkStart w:id="0" w:name="_GoBack"/>
      <w:bookmarkEnd w:id="0"/>
      <w:r w:rsidR="00B26A81">
        <w:rPr>
          <w:rFonts w:ascii="Baskerville Old Face" w:hAnsi="Baskerville Old Face" w:cs="Baskerville"/>
          <w:color w:val="000000"/>
          <w:sz w:val="20"/>
          <w:szCs w:val="20"/>
        </w:rPr>
        <w:t>atz</w:t>
      </w:r>
      <w:r w:rsidR="00230FA6" w:rsidRPr="004A47AA">
        <w:rPr>
          <w:rFonts w:ascii="Baskerville Old Face" w:hAnsi="Baskerville Old Face" w:cs="Baskerville"/>
          <w:color w:val="000000"/>
          <w:sz w:val="20"/>
          <w:szCs w:val="20"/>
        </w:rPr>
        <w:t xml:space="preserve"> (</w:t>
      </w:r>
      <w:r w:rsidR="004D7061">
        <w:rPr>
          <w:rFonts w:ascii="Baskerville Old Face" w:hAnsi="Baskerville Old Face" w:cs="Baskerville"/>
          <w:color w:val="000000"/>
          <w:sz w:val="20"/>
          <w:szCs w:val="20"/>
        </w:rPr>
        <w:t>EES</w:t>
      </w:r>
      <w:r w:rsidR="00230FA6" w:rsidRPr="004A47AA">
        <w:rPr>
          <w:rFonts w:ascii="Baskerville Old Face" w:hAnsi="Baskerville Old Face" w:cs="Baskerville"/>
          <w:color w:val="000000"/>
          <w:sz w:val="20"/>
          <w:szCs w:val="20"/>
        </w:rPr>
        <w:t>)</w:t>
      </w:r>
      <w:r w:rsidR="00230FA6" w:rsidRPr="004A47AA">
        <w:rPr>
          <w:rFonts w:ascii="Baskerville Old Face" w:hAnsi="Baskerville Old Face" w:cs="Baskerville"/>
          <w:color w:val="000000"/>
          <w:sz w:val="20"/>
          <w:szCs w:val="20"/>
        </w:rPr>
        <w:tab/>
      </w:r>
      <w:r w:rsidR="000419C7">
        <w:rPr>
          <w:rFonts w:ascii="Baskerville Old Face" w:hAnsi="Baskerville Old Face" w:cs="Baskerville"/>
          <w:color w:val="000000"/>
          <w:sz w:val="20"/>
          <w:szCs w:val="20"/>
        </w:rPr>
        <w:tab/>
      </w:r>
      <w:r w:rsidR="001F7E65">
        <w:rPr>
          <w:rFonts w:ascii="Baskerville Old Face" w:hAnsi="Baskerville Old Face" w:cs="Baskerville"/>
          <w:color w:val="000000"/>
          <w:sz w:val="20"/>
          <w:szCs w:val="20"/>
        </w:rPr>
        <w:tab/>
      </w:r>
      <w:r w:rsidRPr="004A47AA">
        <w:rPr>
          <w:rFonts w:ascii="Baskerville Old Face" w:hAnsi="Baskerville Old Face" w:cs="Baskerville"/>
          <w:color w:val="000000"/>
          <w:sz w:val="20"/>
          <w:szCs w:val="20"/>
        </w:rPr>
        <w:t>Room: C</w:t>
      </w:r>
      <w:r w:rsidR="000868FE">
        <w:rPr>
          <w:rFonts w:ascii="Baskerville Old Face" w:hAnsi="Baskerville Old Face" w:cs="Baskerville"/>
          <w:color w:val="000000"/>
          <w:sz w:val="20"/>
          <w:szCs w:val="20"/>
        </w:rPr>
        <w:t>203</w:t>
      </w:r>
    </w:p>
    <w:p w14:paraId="251531CF" w14:textId="77777777" w:rsidR="00730BAB" w:rsidRPr="004A47AA" w:rsidRDefault="00730BAB" w:rsidP="00C61912">
      <w:pPr>
        <w:ind w:left="360"/>
        <w:rPr>
          <w:rFonts w:ascii="Baskerville Old Face" w:eastAsia="Times New Roman" w:hAnsi="Baskerville Old Face" w:cs="Baskerville"/>
          <w:sz w:val="20"/>
          <w:szCs w:val="20"/>
        </w:rPr>
      </w:pPr>
    </w:p>
    <w:p w14:paraId="120A8040" w14:textId="77777777" w:rsidR="004D7061" w:rsidRDefault="004D7061" w:rsidP="004D706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>Ana Flavia Pulsini Louzada Badue (Anthropology)</w:t>
      </w:r>
    </w:p>
    <w:p w14:paraId="47DCA8EC" w14:textId="37E6CCE6" w:rsidR="004D7061" w:rsidRDefault="004D7061" w:rsidP="004D706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>Technology and Finance: The Agribusiness Sector in Brazil</w:t>
      </w:r>
    </w:p>
    <w:p w14:paraId="2C4F6F7E" w14:textId="77777777" w:rsidR="004D7061" w:rsidRPr="004D7061" w:rsidRDefault="004D7061" w:rsidP="004D706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03C90C54" w14:textId="77777777" w:rsidR="004D7061" w:rsidRDefault="004D7061" w:rsidP="004D706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>Andi Cupallari (Economics)</w:t>
      </w:r>
    </w:p>
    <w:p w14:paraId="774948DD" w14:textId="778D28D6" w:rsidR="004D7061" w:rsidRDefault="004D7061" w:rsidP="004D706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 xml:space="preserve">Effect of </w:t>
      </w:r>
      <w:r>
        <w:rPr>
          <w:rFonts w:ascii="Baskerville Old Face" w:hAnsi="Baskerville Old Face" w:cs="Baskerville"/>
          <w:color w:val="000000"/>
          <w:sz w:val="20"/>
          <w:szCs w:val="20"/>
        </w:rPr>
        <w:t>L</w:t>
      </w: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 xml:space="preserve">imit </w:t>
      </w:r>
      <w:r>
        <w:rPr>
          <w:rFonts w:ascii="Baskerville Old Face" w:hAnsi="Baskerville Old Face" w:cs="Baskerville"/>
          <w:color w:val="000000"/>
          <w:sz w:val="20"/>
          <w:szCs w:val="20"/>
        </w:rPr>
        <w:t>U</w:t>
      </w: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>p</w:t>
      </w:r>
      <w:r>
        <w:rPr>
          <w:rFonts w:ascii="Baskerville Old Face" w:hAnsi="Baskerville Old Face" w:cs="Baskerville"/>
          <w:color w:val="000000"/>
          <w:sz w:val="20"/>
          <w:szCs w:val="20"/>
        </w:rPr>
        <w:t>,</w:t>
      </w: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 xml:space="preserve"> </w:t>
      </w:r>
      <w:r>
        <w:rPr>
          <w:rFonts w:ascii="Baskerville Old Face" w:hAnsi="Baskerville Old Face" w:cs="Baskerville"/>
          <w:color w:val="000000"/>
          <w:sz w:val="20"/>
          <w:szCs w:val="20"/>
        </w:rPr>
        <w:t>L</w:t>
      </w: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 xml:space="preserve">imit </w:t>
      </w:r>
      <w:r>
        <w:rPr>
          <w:rFonts w:ascii="Baskerville Old Face" w:hAnsi="Baskerville Old Face" w:cs="Baskerville"/>
          <w:color w:val="000000"/>
          <w:sz w:val="20"/>
          <w:szCs w:val="20"/>
        </w:rPr>
        <w:t>D</w:t>
      </w: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 xml:space="preserve">own (LULD) </w:t>
      </w:r>
      <w:r>
        <w:rPr>
          <w:rFonts w:ascii="Baskerville Old Face" w:hAnsi="Baskerville Old Face" w:cs="Baskerville"/>
          <w:color w:val="000000"/>
          <w:sz w:val="20"/>
          <w:szCs w:val="20"/>
        </w:rPr>
        <w:t>T</w:t>
      </w: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 xml:space="preserve">rading </w:t>
      </w:r>
      <w:r>
        <w:rPr>
          <w:rFonts w:ascii="Baskerville Old Face" w:hAnsi="Baskerville Old Face" w:cs="Baskerville"/>
          <w:color w:val="000000"/>
          <w:sz w:val="20"/>
          <w:szCs w:val="20"/>
        </w:rPr>
        <w:t>H</w:t>
      </w: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 xml:space="preserve">alt </w:t>
      </w:r>
      <w:r>
        <w:rPr>
          <w:rFonts w:ascii="Baskerville Old Face" w:hAnsi="Baskerville Old Face" w:cs="Baskerville"/>
          <w:color w:val="000000"/>
          <w:sz w:val="20"/>
          <w:szCs w:val="20"/>
        </w:rPr>
        <w:t>M</w:t>
      </w: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 xml:space="preserve">echanism on the US </w:t>
      </w:r>
      <w:r>
        <w:rPr>
          <w:rFonts w:ascii="Baskerville Old Face" w:hAnsi="Baskerville Old Face" w:cs="Baskerville"/>
          <w:color w:val="000000"/>
          <w:sz w:val="20"/>
          <w:szCs w:val="20"/>
        </w:rPr>
        <w:t>S</w:t>
      </w: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 xml:space="preserve">tock </w:t>
      </w:r>
      <w:r>
        <w:rPr>
          <w:rFonts w:ascii="Baskerville Old Face" w:hAnsi="Baskerville Old Face" w:cs="Baskerville"/>
          <w:color w:val="000000"/>
          <w:sz w:val="20"/>
          <w:szCs w:val="20"/>
        </w:rPr>
        <w:t>M</w:t>
      </w: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>arket</w:t>
      </w:r>
      <w:r>
        <w:rPr>
          <w:rFonts w:ascii="Baskerville Old Face" w:hAnsi="Baskerville Old Face" w:cs="Baskerville"/>
          <w:color w:val="000000"/>
          <w:sz w:val="20"/>
          <w:szCs w:val="20"/>
        </w:rPr>
        <w:t>:</w:t>
      </w: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 xml:space="preserve"> </w:t>
      </w:r>
      <w:r>
        <w:rPr>
          <w:rFonts w:ascii="Baskerville Old Face" w:hAnsi="Baskerville Old Face" w:cs="Baskerville"/>
          <w:color w:val="000000"/>
          <w:sz w:val="20"/>
          <w:szCs w:val="20"/>
        </w:rPr>
        <w:t>A</w:t>
      </w: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 xml:space="preserve">n </w:t>
      </w:r>
      <w:r>
        <w:rPr>
          <w:rFonts w:ascii="Baskerville Old Face" w:hAnsi="Baskerville Old Face" w:cs="Baskerville"/>
          <w:color w:val="000000"/>
          <w:sz w:val="20"/>
          <w:szCs w:val="20"/>
        </w:rPr>
        <w:t>A</w:t>
      </w: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 xml:space="preserve">nalysis of the </w:t>
      </w:r>
      <w:r>
        <w:rPr>
          <w:rFonts w:ascii="Baskerville Old Face" w:hAnsi="Baskerville Old Face" w:cs="Baskerville"/>
          <w:color w:val="000000"/>
          <w:sz w:val="20"/>
          <w:szCs w:val="20"/>
        </w:rPr>
        <w:t>E</w:t>
      </w: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>vents of August 24, 2015</w:t>
      </w:r>
    </w:p>
    <w:p w14:paraId="7D64864F" w14:textId="77777777" w:rsidR="004D7061" w:rsidRPr="004D7061" w:rsidRDefault="004D7061" w:rsidP="004D706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48F99679" w14:textId="77777777" w:rsidR="004D7061" w:rsidRDefault="004D7061" w:rsidP="004D706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>Christopher Carpenter (English)</w:t>
      </w:r>
    </w:p>
    <w:p w14:paraId="517D2C09" w14:textId="2A0E81F7" w:rsidR="004D7061" w:rsidRDefault="004D7061" w:rsidP="004D706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>Fictions of Speculation: Finance, Temporality, and Contemporary Cultural Production</w:t>
      </w:r>
    </w:p>
    <w:p w14:paraId="099CAAB0" w14:textId="77777777" w:rsidR="004D7061" w:rsidRPr="004D7061" w:rsidRDefault="004D7061" w:rsidP="004D706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523F22AF" w14:textId="77777777" w:rsidR="004D7061" w:rsidRDefault="004D7061" w:rsidP="004D706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>Erin Lilli (Environmental Psychology)</w:t>
      </w:r>
    </w:p>
    <w:p w14:paraId="016F1BB8" w14:textId="5A4CE020" w:rsidR="00730BAB" w:rsidRPr="004A47AA" w:rsidRDefault="004D7061" w:rsidP="004D7061">
      <w:pPr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4D7061">
        <w:rPr>
          <w:rFonts w:ascii="Baskerville Old Face" w:hAnsi="Baskerville Old Face" w:cs="Baskerville"/>
          <w:color w:val="000000"/>
          <w:sz w:val="20"/>
          <w:szCs w:val="20"/>
        </w:rPr>
        <w:t>Resisting Gentrification and the Rise of the Rentier Class: A Case Study of the South Bronx</w:t>
      </w:r>
    </w:p>
    <w:p w14:paraId="530D4365" w14:textId="77777777" w:rsidR="002E4084" w:rsidRPr="00F33C61" w:rsidRDefault="002E4084" w:rsidP="00730BAB">
      <w:pPr>
        <w:ind w:left="720"/>
        <w:rPr>
          <w:rFonts w:ascii="Baskerville Old Face" w:hAnsi="Baskerville Old Face" w:cs="Baskerville"/>
          <w:sz w:val="20"/>
          <w:szCs w:val="20"/>
        </w:rPr>
      </w:pPr>
    </w:p>
    <w:p w14:paraId="3EBCE2CD" w14:textId="77777777" w:rsidR="00247A35" w:rsidRPr="00F33C61" w:rsidRDefault="00247A35" w:rsidP="00247A35">
      <w:pPr>
        <w:textAlignment w:val="baseline"/>
        <w:rPr>
          <w:rFonts w:ascii="Baskerville Old Face" w:eastAsia="Times New Roman" w:hAnsi="Baskerville Old Face" w:cs="Baskerville"/>
          <w:sz w:val="20"/>
          <w:szCs w:val="20"/>
        </w:rPr>
      </w:pPr>
    </w:p>
    <w:p w14:paraId="6F559B1D" w14:textId="3CABAC59" w:rsidR="00730BAB" w:rsidRPr="00E31A5E" w:rsidRDefault="004D7061" w:rsidP="00E31A5E">
      <w:pPr>
        <w:ind w:left="360" w:hanging="360"/>
        <w:textAlignment w:val="baseline"/>
        <w:rPr>
          <w:rFonts w:ascii="Baskerville Old Face" w:hAnsi="Baskerville Old Face" w:cs="Baskerville"/>
          <w:b/>
          <w:color w:val="000000"/>
          <w:sz w:val="20"/>
          <w:szCs w:val="20"/>
        </w:rPr>
      </w:pPr>
      <w:r>
        <w:rPr>
          <w:rFonts w:ascii="Baskerville Old Face" w:eastAsia="Times New Roman" w:hAnsi="Baskerville Old Face" w:cs="Baskerville"/>
          <w:b/>
          <w:sz w:val="20"/>
          <w:szCs w:val="20"/>
        </w:rPr>
        <w:t>6</w:t>
      </w:r>
      <w:r w:rsidR="00247A35" w:rsidRPr="00F33C61">
        <w:rPr>
          <w:rFonts w:ascii="Baskerville Old Face" w:eastAsia="Times New Roman" w:hAnsi="Baskerville Old Face" w:cs="Baskerville"/>
          <w:b/>
          <w:sz w:val="20"/>
          <w:szCs w:val="20"/>
        </w:rPr>
        <w:t xml:space="preserve">. </w:t>
      </w:r>
      <w:r w:rsidR="00FC149C" w:rsidRPr="00F33C61">
        <w:rPr>
          <w:rFonts w:ascii="Baskerville Old Face" w:eastAsia="Times New Roman" w:hAnsi="Baskerville Old Face" w:cs="Baskerville"/>
          <w:b/>
          <w:sz w:val="20"/>
          <w:szCs w:val="20"/>
        </w:rPr>
        <w:t xml:space="preserve">  </w:t>
      </w:r>
      <w:r w:rsidR="00F455BC" w:rsidRPr="00F33C61">
        <w:rPr>
          <w:rFonts w:ascii="Baskerville Old Face" w:eastAsia="Times New Roman" w:hAnsi="Baskerville Old Face" w:cs="Baskerville"/>
          <w:b/>
          <w:sz w:val="20"/>
          <w:szCs w:val="20"/>
        </w:rPr>
        <w:t xml:space="preserve"> </w:t>
      </w:r>
      <w:r>
        <w:rPr>
          <w:rFonts w:ascii="Baskerville Old Face" w:hAnsi="Baskerville Old Face" w:cs="Baskerville"/>
          <w:b/>
          <w:color w:val="000000"/>
          <w:sz w:val="20"/>
          <w:szCs w:val="20"/>
        </w:rPr>
        <w:t>Crisis and the State</w:t>
      </w:r>
    </w:p>
    <w:p w14:paraId="1CF33DDF" w14:textId="19FA249E" w:rsidR="00641B98" w:rsidRPr="006911B3" w:rsidRDefault="00730BAB" w:rsidP="006911B3">
      <w:pPr>
        <w:spacing w:after="160"/>
        <w:ind w:left="360"/>
        <w:rPr>
          <w:rFonts w:ascii="Baskerville Old Face" w:hAnsi="Baskerville Old Face" w:cs="Baskerville"/>
          <w:color w:val="000000"/>
          <w:sz w:val="20"/>
          <w:szCs w:val="20"/>
        </w:rPr>
      </w:pPr>
      <w:r w:rsidRPr="00E31A5E">
        <w:rPr>
          <w:rFonts w:ascii="Baskerville Old Face" w:hAnsi="Baskerville Old Face" w:cs="Baskerville"/>
          <w:color w:val="000000"/>
          <w:sz w:val="20"/>
          <w:szCs w:val="20"/>
        </w:rPr>
        <w:t xml:space="preserve">Chair: </w:t>
      </w:r>
      <w:r w:rsidR="004D7061">
        <w:rPr>
          <w:rFonts w:ascii="Baskerville Old Face" w:hAnsi="Baskerville Old Face" w:cs="Baskerville"/>
          <w:color w:val="000000"/>
          <w:sz w:val="20"/>
          <w:szCs w:val="20"/>
        </w:rPr>
        <w:t>Gary Wilder</w:t>
      </w:r>
      <w:r w:rsidR="00E31A5E" w:rsidRPr="00E31A5E">
        <w:rPr>
          <w:rFonts w:ascii="Baskerville Old Face" w:hAnsi="Baskerville Old Face" w:cs="Baskerville"/>
          <w:color w:val="000000"/>
          <w:sz w:val="20"/>
          <w:szCs w:val="20"/>
        </w:rPr>
        <w:t xml:space="preserve"> </w:t>
      </w:r>
      <w:r w:rsidRPr="00E31A5E">
        <w:rPr>
          <w:rFonts w:ascii="Baskerville Old Face" w:hAnsi="Baskerville Old Face" w:cs="Baskerville"/>
          <w:color w:val="000000"/>
          <w:sz w:val="20"/>
          <w:szCs w:val="20"/>
        </w:rPr>
        <w:t>(</w:t>
      </w:r>
      <w:r w:rsidR="004D7061">
        <w:rPr>
          <w:rFonts w:ascii="Baskerville Old Face" w:hAnsi="Baskerville Old Face" w:cs="Baskerville"/>
          <w:color w:val="000000"/>
          <w:sz w:val="20"/>
          <w:szCs w:val="20"/>
        </w:rPr>
        <w:t>Anthropology</w:t>
      </w:r>
      <w:r w:rsidRPr="00E31A5E">
        <w:rPr>
          <w:rFonts w:ascii="Baskerville Old Face" w:hAnsi="Baskerville Old Face" w:cs="Baskerville"/>
          <w:color w:val="000000"/>
          <w:sz w:val="20"/>
          <w:szCs w:val="20"/>
        </w:rPr>
        <w:t>)</w:t>
      </w:r>
      <w:r w:rsidR="000259AF" w:rsidRPr="00E31A5E">
        <w:rPr>
          <w:rFonts w:ascii="Baskerville Old Face" w:hAnsi="Baskerville Old Face" w:cs="Baskerville"/>
          <w:color w:val="000000"/>
          <w:sz w:val="20"/>
          <w:szCs w:val="20"/>
        </w:rPr>
        <w:tab/>
      </w:r>
      <w:r w:rsidR="000419C7">
        <w:rPr>
          <w:rFonts w:ascii="Baskerville Old Face" w:hAnsi="Baskerville Old Face" w:cs="Baskerville"/>
          <w:color w:val="000000"/>
          <w:sz w:val="20"/>
          <w:szCs w:val="20"/>
        </w:rPr>
        <w:tab/>
      </w:r>
      <w:r w:rsidRPr="00E31A5E">
        <w:rPr>
          <w:rFonts w:ascii="Baskerville Old Face" w:hAnsi="Baskerville Old Face" w:cs="Baskerville"/>
          <w:color w:val="000000"/>
          <w:sz w:val="20"/>
          <w:szCs w:val="20"/>
        </w:rPr>
        <w:t>Room: C</w:t>
      </w:r>
      <w:r w:rsidR="000868FE" w:rsidRPr="00E31A5E">
        <w:rPr>
          <w:rFonts w:ascii="Baskerville Old Face" w:hAnsi="Baskerville Old Face" w:cs="Baskerville"/>
          <w:color w:val="000000"/>
          <w:sz w:val="20"/>
          <w:szCs w:val="20"/>
        </w:rPr>
        <w:t>197</w:t>
      </w:r>
    </w:p>
    <w:p w14:paraId="08C00C7F" w14:textId="77777777" w:rsidR="004D7061" w:rsidRDefault="004D7061" w:rsidP="004D7061">
      <w:pPr>
        <w:ind w:left="360"/>
        <w:rPr>
          <w:rFonts w:ascii="Baskerville Old Face" w:hAnsi="Baskerville Old Face" w:cs="Arial"/>
          <w:sz w:val="20"/>
          <w:szCs w:val="20"/>
        </w:rPr>
      </w:pPr>
      <w:r w:rsidRPr="004D7061">
        <w:rPr>
          <w:rFonts w:ascii="Baskerville Old Face" w:hAnsi="Baskerville Old Face" w:cs="Arial"/>
          <w:sz w:val="20"/>
          <w:szCs w:val="20"/>
        </w:rPr>
        <w:t>Hilary</w:t>
      </w:r>
      <w:r>
        <w:rPr>
          <w:rFonts w:ascii="Baskerville Old Face" w:hAnsi="Baskerville Old Face" w:cs="Arial"/>
          <w:sz w:val="20"/>
          <w:szCs w:val="20"/>
        </w:rPr>
        <w:t xml:space="preserve"> </w:t>
      </w:r>
      <w:r w:rsidRPr="004D7061">
        <w:rPr>
          <w:rFonts w:ascii="Baskerville Old Face" w:hAnsi="Baskerville Old Face" w:cs="Arial"/>
          <w:sz w:val="20"/>
          <w:szCs w:val="20"/>
        </w:rPr>
        <w:t>Wilson (EES)</w:t>
      </w:r>
    </w:p>
    <w:p w14:paraId="0B296C68" w14:textId="4AAC075B" w:rsidR="004D7061" w:rsidRDefault="004D7061" w:rsidP="004D7061">
      <w:pPr>
        <w:ind w:left="360"/>
        <w:rPr>
          <w:rFonts w:ascii="Baskerville Old Face" w:hAnsi="Baskerville Old Face" w:cs="Arial"/>
          <w:sz w:val="20"/>
          <w:szCs w:val="20"/>
        </w:rPr>
      </w:pPr>
      <w:r w:rsidRPr="004D7061">
        <w:rPr>
          <w:rFonts w:ascii="Baskerville Old Face" w:hAnsi="Baskerville Old Face" w:cs="Arial"/>
          <w:sz w:val="20"/>
          <w:szCs w:val="20"/>
        </w:rPr>
        <w:t>The Racial Work of Tax Increment Financing: How Municipal Finance Makes and Remakes Geographies of Social Difference</w:t>
      </w:r>
    </w:p>
    <w:p w14:paraId="44A306C4" w14:textId="77777777" w:rsidR="004D7061" w:rsidRPr="004D7061" w:rsidRDefault="004D7061" w:rsidP="004D7061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755A78E9" w14:textId="77777777" w:rsidR="004D7061" w:rsidRDefault="004D7061" w:rsidP="004D7061">
      <w:pPr>
        <w:ind w:left="360"/>
        <w:rPr>
          <w:rFonts w:ascii="Baskerville Old Face" w:hAnsi="Baskerville Old Face" w:cs="Arial"/>
          <w:sz w:val="20"/>
          <w:szCs w:val="20"/>
        </w:rPr>
      </w:pPr>
      <w:r w:rsidRPr="004D7061">
        <w:rPr>
          <w:rFonts w:ascii="Baskerville Old Face" w:hAnsi="Baskerville Old Face" w:cs="Arial"/>
          <w:sz w:val="20"/>
          <w:szCs w:val="20"/>
        </w:rPr>
        <w:lastRenderedPageBreak/>
        <w:t>Andrew Anastasi (Sociology)</w:t>
      </w:r>
    </w:p>
    <w:p w14:paraId="4F30761F" w14:textId="2ADD6E51" w:rsidR="004D7061" w:rsidRDefault="004D7061" w:rsidP="004D7061">
      <w:pPr>
        <w:ind w:left="360"/>
        <w:rPr>
          <w:rFonts w:ascii="Baskerville Old Face" w:hAnsi="Baskerville Old Face" w:cs="Arial"/>
          <w:sz w:val="20"/>
          <w:szCs w:val="20"/>
        </w:rPr>
      </w:pPr>
      <w:r w:rsidRPr="004D7061">
        <w:rPr>
          <w:rFonts w:ascii="Baskerville Old Face" w:hAnsi="Baskerville Old Face" w:cs="Arial"/>
          <w:sz w:val="20"/>
          <w:szCs w:val="20"/>
        </w:rPr>
        <w:t>Antagonism and Incorporation: The New Left, the War on Poverty, and the Problem of the State</w:t>
      </w:r>
    </w:p>
    <w:p w14:paraId="0BDDF405" w14:textId="77777777" w:rsidR="004D7061" w:rsidRPr="004D7061" w:rsidRDefault="004D7061" w:rsidP="004D7061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262DE42C" w14:textId="77777777" w:rsidR="004D7061" w:rsidRDefault="004D7061" w:rsidP="004D7061">
      <w:pPr>
        <w:ind w:left="360"/>
        <w:rPr>
          <w:rFonts w:ascii="Baskerville Old Face" w:hAnsi="Baskerville Old Face" w:cs="Arial"/>
          <w:sz w:val="20"/>
          <w:szCs w:val="20"/>
        </w:rPr>
      </w:pPr>
      <w:r w:rsidRPr="004D7061">
        <w:rPr>
          <w:rFonts w:ascii="Baskerville Old Face" w:hAnsi="Baskerville Old Face" w:cs="Arial"/>
          <w:sz w:val="20"/>
          <w:szCs w:val="20"/>
        </w:rPr>
        <w:t>Ashley Marinaccio (Theatre)</w:t>
      </w:r>
    </w:p>
    <w:p w14:paraId="113060C7" w14:textId="49973DF5" w:rsidR="004D7061" w:rsidRDefault="004D7061" w:rsidP="004D7061">
      <w:pPr>
        <w:ind w:left="360"/>
        <w:rPr>
          <w:rFonts w:ascii="Baskerville Old Face" w:hAnsi="Baskerville Old Face" w:cs="Arial"/>
          <w:sz w:val="20"/>
          <w:szCs w:val="20"/>
        </w:rPr>
      </w:pPr>
      <w:r w:rsidRPr="004D7061">
        <w:rPr>
          <w:rFonts w:ascii="Baskerville Old Face" w:hAnsi="Baskerville Old Face" w:cs="Arial"/>
          <w:sz w:val="20"/>
          <w:szCs w:val="20"/>
        </w:rPr>
        <w:t>Performing the Future: Refugee Theatre in Jordan and Palestine</w:t>
      </w:r>
    </w:p>
    <w:p w14:paraId="4A30AEE7" w14:textId="77777777" w:rsidR="004D7061" w:rsidRPr="004D7061" w:rsidRDefault="004D7061" w:rsidP="004D7061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0B4A8B6F" w14:textId="77777777" w:rsidR="004D7061" w:rsidRDefault="004D7061" w:rsidP="004D7061">
      <w:pPr>
        <w:ind w:left="360"/>
        <w:rPr>
          <w:rFonts w:ascii="Baskerville Old Face" w:hAnsi="Baskerville Old Face" w:cs="Arial"/>
          <w:sz w:val="20"/>
          <w:szCs w:val="20"/>
        </w:rPr>
      </w:pPr>
      <w:r w:rsidRPr="004D7061">
        <w:rPr>
          <w:rFonts w:ascii="Baskerville Old Face" w:hAnsi="Baskerville Old Face" w:cs="Arial"/>
          <w:sz w:val="20"/>
          <w:szCs w:val="20"/>
        </w:rPr>
        <w:t>Parfait Kouacou (French)</w:t>
      </w:r>
    </w:p>
    <w:p w14:paraId="304E8C7D" w14:textId="6C271C2A" w:rsidR="000868FE" w:rsidRPr="00E31A5E" w:rsidRDefault="004D7061" w:rsidP="004D7061">
      <w:pPr>
        <w:ind w:left="360"/>
        <w:rPr>
          <w:rFonts w:ascii="Baskerville Old Face" w:hAnsi="Baskerville Old Face"/>
          <w:sz w:val="20"/>
          <w:szCs w:val="20"/>
        </w:rPr>
      </w:pPr>
      <w:r w:rsidRPr="004D7061">
        <w:rPr>
          <w:rFonts w:ascii="Baskerville Old Face" w:hAnsi="Baskerville Old Face" w:cs="Arial"/>
          <w:sz w:val="20"/>
          <w:szCs w:val="20"/>
        </w:rPr>
        <w:t xml:space="preserve">Coming of Age </w:t>
      </w:r>
      <w:r>
        <w:rPr>
          <w:rFonts w:ascii="Baskerville Old Face" w:hAnsi="Baskerville Old Face" w:cs="Arial"/>
          <w:sz w:val="20"/>
          <w:szCs w:val="20"/>
        </w:rPr>
        <w:t>b</w:t>
      </w:r>
      <w:r w:rsidRPr="004D7061">
        <w:rPr>
          <w:rFonts w:ascii="Baskerville Old Face" w:hAnsi="Baskerville Old Face" w:cs="Arial"/>
          <w:sz w:val="20"/>
          <w:szCs w:val="20"/>
        </w:rPr>
        <w:t>etween Tradition and Modernity: African Childhood, Nurtured or Restricted?</w:t>
      </w:r>
    </w:p>
    <w:p w14:paraId="3BC548C2" w14:textId="23AA7CE9" w:rsidR="000868FE" w:rsidRDefault="000868FE" w:rsidP="000419C7">
      <w:pPr>
        <w:pStyle w:val="NoSpacing"/>
        <w:rPr>
          <w:rFonts w:ascii="Baskerville Old Face" w:hAnsi="Baskerville Old Face" w:cs="Baskerville"/>
          <w:sz w:val="20"/>
          <w:szCs w:val="20"/>
        </w:rPr>
      </w:pPr>
    </w:p>
    <w:p w14:paraId="0BE4C546" w14:textId="77777777" w:rsidR="008471CF" w:rsidRDefault="008471CF" w:rsidP="00730BAB">
      <w:pPr>
        <w:spacing w:after="100"/>
        <w:rPr>
          <w:rFonts w:ascii="Baskerville Old Face" w:eastAsia="Times New Roman" w:hAnsi="Baskerville Old Face" w:cs="Baskerville"/>
          <w:sz w:val="12"/>
          <w:szCs w:val="12"/>
        </w:rPr>
      </w:pPr>
    </w:p>
    <w:p w14:paraId="3F3C31A3" w14:textId="6ADC25DB" w:rsidR="000419C7" w:rsidRDefault="00730BAB" w:rsidP="00730BAB">
      <w:pPr>
        <w:spacing w:after="100"/>
        <w:rPr>
          <w:rFonts w:ascii="Baskerville Old Face" w:hAnsi="Baskerville Old Face" w:cs="Baskerville"/>
          <w:color w:val="000000"/>
          <w:sz w:val="20"/>
          <w:szCs w:val="20"/>
        </w:rPr>
      </w:pPr>
      <w:r w:rsidRPr="00F33C61">
        <w:rPr>
          <w:rFonts w:ascii="Baskerville Old Face" w:hAnsi="Baskerville Old Face" w:cs="Baskerville"/>
          <w:color w:val="000000"/>
          <w:sz w:val="20"/>
          <w:szCs w:val="20"/>
        </w:rPr>
        <w:t>11:</w:t>
      </w:r>
      <w:r w:rsidR="001F7E65">
        <w:rPr>
          <w:rFonts w:ascii="Baskerville Old Face" w:hAnsi="Baskerville Old Face" w:cs="Baskerville"/>
          <w:color w:val="000000"/>
          <w:sz w:val="20"/>
          <w:szCs w:val="20"/>
        </w:rPr>
        <w:t>4</w:t>
      </w:r>
      <w:r w:rsidRPr="00F33C61">
        <w:rPr>
          <w:rFonts w:ascii="Baskerville Old Face" w:hAnsi="Baskerville Old Face" w:cs="Baskerville"/>
          <w:color w:val="000000"/>
          <w:sz w:val="20"/>
          <w:szCs w:val="20"/>
        </w:rPr>
        <w:t>0-12:</w:t>
      </w:r>
      <w:r w:rsidR="000419C7">
        <w:rPr>
          <w:rFonts w:ascii="Baskerville Old Face" w:hAnsi="Baskerville Old Face" w:cs="Baskerville"/>
          <w:color w:val="000000"/>
          <w:sz w:val="20"/>
          <w:szCs w:val="20"/>
        </w:rPr>
        <w:t>30</w:t>
      </w:r>
      <w:r w:rsidRPr="00F33C61">
        <w:rPr>
          <w:rFonts w:ascii="Baskerville Old Face" w:hAnsi="Baskerville Old Face" w:cs="Baskerville"/>
          <w:color w:val="000000"/>
          <w:sz w:val="20"/>
          <w:szCs w:val="20"/>
        </w:rPr>
        <w:t xml:space="preserve">   Lunch</w:t>
      </w:r>
      <w:r w:rsidR="00B666AF">
        <w:rPr>
          <w:rFonts w:ascii="Baskerville Old Face" w:hAnsi="Baskerville Old Face" w:cs="Baskerville"/>
          <w:color w:val="000000"/>
          <w:sz w:val="20"/>
          <w:szCs w:val="20"/>
        </w:rPr>
        <w:t xml:space="preserve"> Break</w:t>
      </w:r>
    </w:p>
    <w:p w14:paraId="394C10F2" w14:textId="25C6C1B2" w:rsidR="006911B3" w:rsidRPr="001F7E65" w:rsidRDefault="006911B3" w:rsidP="001F7E65">
      <w:pPr>
        <w:spacing w:after="10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5731A0D1" w14:textId="77777777" w:rsidR="006911B3" w:rsidRDefault="006911B3" w:rsidP="006911B3">
      <w:pPr>
        <w:pStyle w:val="NoSpacing"/>
        <w:rPr>
          <w:rFonts w:ascii="Baskerville Old Face" w:hAnsi="Baskerville Old Face" w:cs="Baskerville"/>
          <w:b/>
          <w:bCs/>
        </w:rPr>
      </w:pPr>
    </w:p>
    <w:p w14:paraId="011DCF53" w14:textId="3632D567" w:rsidR="00730BAB" w:rsidRPr="00F33C61" w:rsidRDefault="00730BAB" w:rsidP="006911B3">
      <w:pPr>
        <w:pStyle w:val="NoSpacing"/>
        <w:jc w:val="center"/>
        <w:rPr>
          <w:rFonts w:ascii="Baskerville Old Face" w:hAnsi="Baskerville Old Face" w:cs="Baskerville"/>
          <w:b/>
          <w:bCs/>
        </w:rPr>
      </w:pPr>
      <w:r w:rsidRPr="00F33C61">
        <w:rPr>
          <w:rFonts w:ascii="Baskerville Old Face" w:hAnsi="Baskerville Old Face" w:cs="Baskerville"/>
          <w:b/>
          <w:bCs/>
        </w:rPr>
        <w:t>Panel Session I</w:t>
      </w:r>
      <w:r w:rsidR="00AE307E" w:rsidRPr="00F33C61">
        <w:rPr>
          <w:rFonts w:ascii="Baskerville Old Face" w:hAnsi="Baskerville Old Face" w:cs="Baskerville"/>
          <w:b/>
          <w:bCs/>
        </w:rPr>
        <w:t>I</w:t>
      </w:r>
      <w:r w:rsidRPr="00F33C61">
        <w:rPr>
          <w:rFonts w:ascii="Baskerville Old Face" w:hAnsi="Baskerville Old Face" w:cs="Baskerville"/>
          <w:b/>
          <w:bCs/>
        </w:rPr>
        <w:t>I</w:t>
      </w:r>
    </w:p>
    <w:p w14:paraId="6FA755E0" w14:textId="5160C030" w:rsidR="00730BAB" w:rsidRDefault="000419C7" w:rsidP="00730BAB">
      <w:pPr>
        <w:pStyle w:val="NoSpacing"/>
        <w:jc w:val="center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>12:30</w:t>
      </w:r>
      <w:r w:rsidR="00730BAB" w:rsidRPr="00F33C61">
        <w:rPr>
          <w:rFonts w:ascii="Baskerville Old Face" w:hAnsi="Baskerville Old Face" w:cs="Baskerville"/>
          <w:sz w:val="20"/>
          <w:szCs w:val="20"/>
        </w:rPr>
        <w:t>-1:</w:t>
      </w:r>
      <w:r w:rsidR="001F7E65">
        <w:rPr>
          <w:rFonts w:ascii="Baskerville Old Face" w:hAnsi="Baskerville Old Face" w:cs="Baskerville"/>
          <w:sz w:val="20"/>
          <w:szCs w:val="20"/>
        </w:rPr>
        <w:t>4</w:t>
      </w:r>
      <w:r>
        <w:rPr>
          <w:rFonts w:ascii="Baskerville Old Face" w:hAnsi="Baskerville Old Face" w:cs="Baskerville"/>
          <w:sz w:val="20"/>
          <w:szCs w:val="20"/>
        </w:rPr>
        <w:t>0</w:t>
      </w:r>
      <w:r w:rsidR="00730BAB" w:rsidRPr="00F33C61">
        <w:rPr>
          <w:rFonts w:ascii="Baskerville Old Face" w:hAnsi="Baskerville Old Face" w:cs="Baskerville"/>
          <w:sz w:val="20"/>
          <w:szCs w:val="20"/>
        </w:rPr>
        <w:t>PM</w:t>
      </w:r>
    </w:p>
    <w:p w14:paraId="7A4C9541" w14:textId="6706D4EC" w:rsidR="00491176" w:rsidRDefault="00491176" w:rsidP="00491176">
      <w:pPr>
        <w:pStyle w:val="NoSpacing"/>
        <w:rPr>
          <w:rFonts w:ascii="Baskerville Old Face" w:hAnsi="Baskerville Old Face" w:cs="Baskerville"/>
          <w:sz w:val="20"/>
          <w:szCs w:val="20"/>
        </w:rPr>
      </w:pPr>
    </w:p>
    <w:p w14:paraId="7061363E" w14:textId="77777777" w:rsidR="00491176" w:rsidRPr="00491176" w:rsidRDefault="00491176" w:rsidP="00491176">
      <w:pPr>
        <w:pStyle w:val="NoSpacing"/>
        <w:rPr>
          <w:rFonts w:ascii="Baskerville Old Face" w:hAnsi="Baskerville Old Face" w:cs="Baskerville"/>
          <w:b/>
          <w:sz w:val="20"/>
          <w:szCs w:val="20"/>
        </w:rPr>
      </w:pPr>
      <w:r w:rsidRPr="00491176">
        <w:rPr>
          <w:rFonts w:ascii="Baskerville Old Face" w:hAnsi="Baskerville Old Face" w:cs="Baskerville"/>
          <w:b/>
          <w:sz w:val="20"/>
          <w:szCs w:val="20"/>
        </w:rPr>
        <w:t>7.    Subject-Object Performativities</w:t>
      </w:r>
    </w:p>
    <w:p w14:paraId="5C6ADAF0" w14:textId="545174B3" w:rsidR="00491176" w:rsidRPr="00491176" w:rsidRDefault="00491176" w:rsidP="00491176">
      <w:pPr>
        <w:pStyle w:val="NoSpacing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 xml:space="preserve">       </w:t>
      </w:r>
      <w:r w:rsidRPr="00491176">
        <w:rPr>
          <w:rFonts w:ascii="Baskerville Old Face" w:hAnsi="Baskerville Old Face" w:cs="Baskerville"/>
          <w:sz w:val="20"/>
          <w:szCs w:val="20"/>
        </w:rPr>
        <w:t>Chair: Peter Eckersall (Theatre)</w:t>
      </w:r>
      <w:r w:rsidRPr="00491176">
        <w:rPr>
          <w:rFonts w:ascii="Baskerville Old Face" w:hAnsi="Baskerville Old Face" w:cs="Baskerville"/>
          <w:sz w:val="20"/>
          <w:szCs w:val="20"/>
        </w:rPr>
        <w:tab/>
      </w:r>
      <w:r w:rsidRPr="00491176">
        <w:rPr>
          <w:rFonts w:ascii="Baskerville Old Face" w:hAnsi="Baskerville Old Face" w:cs="Baskerville"/>
          <w:sz w:val="20"/>
          <w:szCs w:val="20"/>
        </w:rPr>
        <w:tab/>
      </w:r>
      <w:r w:rsidR="001F7E65">
        <w:rPr>
          <w:rFonts w:ascii="Baskerville Old Face" w:hAnsi="Baskerville Old Face" w:cs="Baskerville"/>
          <w:sz w:val="20"/>
          <w:szCs w:val="20"/>
        </w:rPr>
        <w:tab/>
      </w:r>
      <w:r w:rsidRPr="00491176">
        <w:rPr>
          <w:rFonts w:ascii="Baskerville Old Face" w:hAnsi="Baskerville Old Face" w:cs="Baskerville"/>
          <w:sz w:val="20"/>
          <w:szCs w:val="20"/>
        </w:rPr>
        <w:t>Room: C201</w:t>
      </w:r>
    </w:p>
    <w:p w14:paraId="0A5E111E" w14:textId="061A3FB3" w:rsidR="00491176" w:rsidRPr="00491176" w:rsidRDefault="00491176" w:rsidP="00491176">
      <w:pPr>
        <w:pStyle w:val="NoSpacing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ab/>
      </w:r>
    </w:p>
    <w:p w14:paraId="55C35CE7" w14:textId="01A286E4" w:rsidR="00491176" w:rsidRPr="00491176" w:rsidRDefault="001F7E65" w:rsidP="001F7E65">
      <w:pPr>
        <w:pStyle w:val="NoSpacing"/>
        <w:tabs>
          <w:tab w:val="left" w:pos="630"/>
        </w:tabs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 xml:space="preserve">       </w:t>
      </w:r>
      <w:r w:rsidR="00491176" w:rsidRPr="00491176">
        <w:rPr>
          <w:rFonts w:ascii="Baskerville Old Face" w:hAnsi="Baskerville Old Face" w:cs="Baskerville"/>
          <w:sz w:val="20"/>
          <w:szCs w:val="20"/>
        </w:rPr>
        <w:t>Christopher Green (Art History)</w:t>
      </w:r>
    </w:p>
    <w:p w14:paraId="42CFDBD1" w14:textId="7006860F" w:rsidR="00491176" w:rsidRPr="00491176" w:rsidRDefault="001F7E65" w:rsidP="001F7E65">
      <w:pPr>
        <w:pStyle w:val="NoSpacing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 xml:space="preserve">       </w:t>
      </w:r>
      <w:r w:rsidR="00491176" w:rsidRPr="00491176">
        <w:rPr>
          <w:rFonts w:ascii="Baskerville Old Face" w:hAnsi="Baskerville Old Face" w:cs="Baskerville"/>
          <w:sz w:val="20"/>
          <w:szCs w:val="20"/>
        </w:rPr>
        <w:t>Masked Moderns: Native Art of the Pacific Northwest, 1960-1990</w:t>
      </w:r>
    </w:p>
    <w:p w14:paraId="3B30A8DC" w14:textId="77777777" w:rsidR="00491176" w:rsidRPr="00491176" w:rsidRDefault="00491176" w:rsidP="00491176">
      <w:pPr>
        <w:pStyle w:val="NoSpacing"/>
        <w:rPr>
          <w:rFonts w:ascii="Baskerville Old Face" w:hAnsi="Baskerville Old Face" w:cs="Baskerville"/>
          <w:sz w:val="20"/>
          <w:szCs w:val="20"/>
        </w:rPr>
      </w:pPr>
    </w:p>
    <w:p w14:paraId="54CAC1C8" w14:textId="1136B2A0" w:rsidR="00491176" w:rsidRPr="00491176" w:rsidRDefault="001F7E65" w:rsidP="00491176">
      <w:pPr>
        <w:pStyle w:val="NoSpacing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 xml:space="preserve">       </w:t>
      </w:r>
      <w:r w:rsidR="00491176" w:rsidRPr="00491176">
        <w:rPr>
          <w:rFonts w:ascii="Baskerville Old Face" w:hAnsi="Baskerville Old Face" w:cs="Baskerville"/>
          <w:sz w:val="20"/>
          <w:szCs w:val="20"/>
        </w:rPr>
        <w:t>Rachel Valinsky (Art History)</w:t>
      </w:r>
    </w:p>
    <w:p w14:paraId="017908E6" w14:textId="1C3D8B55" w:rsidR="00491176" w:rsidRPr="00491176" w:rsidRDefault="001F7E65" w:rsidP="00491176">
      <w:pPr>
        <w:pStyle w:val="NoSpacing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 xml:space="preserve">       </w:t>
      </w:r>
      <w:r w:rsidR="00491176" w:rsidRPr="00491176">
        <w:rPr>
          <w:rFonts w:ascii="Baskerville Old Face" w:hAnsi="Baskerville Old Face" w:cs="Baskerville"/>
          <w:sz w:val="20"/>
          <w:szCs w:val="20"/>
        </w:rPr>
        <w:t>Performative Matter: The Object in Performance, 1960-1980</w:t>
      </w:r>
    </w:p>
    <w:p w14:paraId="1B5720F8" w14:textId="77777777" w:rsidR="00491176" w:rsidRPr="00491176" w:rsidRDefault="00491176" w:rsidP="00491176">
      <w:pPr>
        <w:pStyle w:val="NoSpacing"/>
        <w:rPr>
          <w:rFonts w:ascii="Baskerville Old Face" w:hAnsi="Baskerville Old Face" w:cs="Baskerville"/>
          <w:sz w:val="20"/>
          <w:szCs w:val="20"/>
        </w:rPr>
      </w:pPr>
    </w:p>
    <w:p w14:paraId="78989386" w14:textId="73A0135E" w:rsidR="00491176" w:rsidRPr="00491176" w:rsidRDefault="001F7E65" w:rsidP="00491176">
      <w:pPr>
        <w:pStyle w:val="NoSpacing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 xml:space="preserve">       </w:t>
      </w:r>
      <w:r w:rsidR="00491176" w:rsidRPr="00491176">
        <w:rPr>
          <w:rFonts w:ascii="Baskerville Old Face" w:hAnsi="Baskerville Old Face" w:cs="Baskerville"/>
          <w:sz w:val="20"/>
          <w:szCs w:val="20"/>
        </w:rPr>
        <w:t>Huber Jaramillo Gil (HLBLL)</w:t>
      </w:r>
    </w:p>
    <w:p w14:paraId="3C70E6E0" w14:textId="77777777" w:rsidR="001F7E65" w:rsidRDefault="001F7E65" w:rsidP="00491176">
      <w:pPr>
        <w:pStyle w:val="NoSpacing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 xml:space="preserve">       </w:t>
      </w:r>
      <w:r w:rsidR="00491176" w:rsidRPr="00491176">
        <w:rPr>
          <w:rFonts w:ascii="Baskerville Old Face" w:hAnsi="Baskerville Old Face" w:cs="Baskerville"/>
          <w:sz w:val="20"/>
          <w:szCs w:val="20"/>
        </w:rPr>
        <w:t xml:space="preserve">Neobaroque and Gender Variant Subjects in the Work of Severo </w:t>
      </w:r>
      <w:r>
        <w:rPr>
          <w:rFonts w:ascii="Baskerville Old Face" w:hAnsi="Baskerville Old Face" w:cs="Baskerville"/>
          <w:sz w:val="20"/>
          <w:szCs w:val="20"/>
        </w:rPr>
        <w:t xml:space="preserve">    </w:t>
      </w:r>
    </w:p>
    <w:p w14:paraId="10606153" w14:textId="4A2CFF2C" w:rsidR="00491176" w:rsidRPr="00491176" w:rsidRDefault="001F7E65" w:rsidP="00491176">
      <w:pPr>
        <w:pStyle w:val="NoSpacing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 xml:space="preserve">       </w:t>
      </w:r>
      <w:r w:rsidR="00491176" w:rsidRPr="00491176">
        <w:rPr>
          <w:rFonts w:ascii="Baskerville Old Face" w:hAnsi="Baskerville Old Face" w:cs="Baskerville"/>
          <w:sz w:val="20"/>
          <w:szCs w:val="20"/>
        </w:rPr>
        <w:t>Sarduy</w:t>
      </w:r>
    </w:p>
    <w:p w14:paraId="5C825CBB" w14:textId="77777777" w:rsidR="00491176" w:rsidRPr="00491176" w:rsidRDefault="00491176" w:rsidP="00491176">
      <w:pPr>
        <w:pStyle w:val="NoSpacing"/>
        <w:rPr>
          <w:rFonts w:ascii="Baskerville Old Face" w:hAnsi="Baskerville Old Face" w:cs="Baskerville"/>
          <w:sz w:val="20"/>
          <w:szCs w:val="20"/>
        </w:rPr>
      </w:pPr>
    </w:p>
    <w:p w14:paraId="102C58E3" w14:textId="0EC25AB4" w:rsidR="00491176" w:rsidRPr="00491176" w:rsidRDefault="001F7E65" w:rsidP="00491176">
      <w:pPr>
        <w:pStyle w:val="NoSpacing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 xml:space="preserve">       </w:t>
      </w:r>
      <w:r w:rsidR="00491176" w:rsidRPr="00491176">
        <w:rPr>
          <w:rFonts w:ascii="Baskerville Old Face" w:hAnsi="Baskerville Old Face" w:cs="Baskerville"/>
          <w:sz w:val="20"/>
          <w:szCs w:val="20"/>
        </w:rPr>
        <w:t>Mara Valderama (Theatre)</w:t>
      </w:r>
    </w:p>
    <w:p w14:paraId="2C16F49E" w14:textId="77777777" w:rsidR="001F7E65" w:rsidRDefault="001F7E65" w:rsidP="00491176">
      <w:pPr>
        <w:pStyle w:val="NoSpacing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 xml:space="preserve">       </w:t>
      </w:r>
      <w:r w:rsidR="00491176" w:rsidRPr="00491176">
        <w:rPr>
          <w:rFonts w:ascii="Baskerville Old Face" w:hAnsi="Baskerville Old Face" w:cs="Baskerville"/>
          <w:sz w:val="20"/>
          <w:szCs w:val="20"/>
        </w:rPr>
        <w:t xml:space="preserve">Representations of Gender in Spanish Contemporary Theatre and </w:t>
      </w:r>
    </w:p>
    <w:p w14:paraId="105AC5F9" w14:textId="09C80C4C" w:rsidR="00491176" w:rsidRPr="00491176" w:rsidRDefault="001F7E65" w:rsidP="00491176">
      <w:pPr>
        <w:pStyle w:val="NoSpacing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 xml:space="preserve">       </w:t>
      </w:r>
      <w:r w:rsidR="00E8116F" w:rsidRPr="00491176">
        <w:rPr>
          <w:rFonts w:ascii="Baskerville Old Face" w:hAnsi="Baskerville Old Face" w:cs="Baskerville"/>
          <w:sz w:val="20"/>
          <w:szCs w:val="20"/>
        </w:rPr>
        <w:t>Performance</w:t>
      </w:r>
      <w:r w:rsidR="00491176" w:rsidRPr="00491176">
        <w:rPr>
          <w:rFonts w:ascii="Baskerville Old Face" w:hAnsi="Baskerville Old Face" w:cs="Baskerville"/>
          <w:sz w:val="20"/>
          <w:szCs w:val="20"/>
        </w:rPr>
        <w:t>, 1990 to the Present</w:t>
      </w:r>
    </w:p>
    <w:p w14:paraId="0C235ABF" w14:textId="77777777" w:rsidR="00491176" w:rsidRPr="00F33C61" w:rsidRDefault="00491176" w:rsidP="00491176">
      <w:pPr>
        <w:pStyle w:val="NoSpacing"/>
        <w:rPr>
          <w:rFonts w:ascii="Baskerville Old Face" w:hAnsi="Baskerville Old Face" w:cs="Baskerville"/>
          <w:sz w:val="20"/>
          <w:szCs w:val="20"/>
        </w:rPr>
      </w:pPr>
    </w:p>
    <w:p w14:paraId="2D37EBE5" w14:textId="77777777" w:rsidR="000868FE" w:rsidRPr="008471CF" w:rsidRDefault="000868FE" w:rsidP="00C61912">
      <w:pPr>
        <w:pStyle w:val="NoSpacing"/>
        <w:ind w:left="360"/>
        <w:rPr>
          <w:rFonts w:ascii="Baskerville Old Face" w:hAnsi="Baskerville Old Face" w:cs="Baskerville"/>
          <w:sz w:val="16"/>
          <w:szCs w:val="16"/>
        </w:rPr>
      </w:pPr>
    </w:p>
    <w:p w14:paraId="7C701472" w14:textId="759B99AE" w:rsidR="00730BAB" w:rsidRPr="00CB4C48" w:rsidRDefault="004D7061" w:rsidP="00CB4C48">
      <w:pPr>
        <w:pStyle w:val="NoSpacing"/>
        <w:rPr>
          <w:rFonts w:ascii="Baskerville Old Face" w:hAnsi="Baskerville Old Face" w:cs="Baskerville"/>
          <w:b/>
          <w:sz w:val="20"/>
          <w:szCs w:val="20"/>
        </w:rPr>
      </w:pPr>
      <w:r>
        <w:rPr>
          <w:rFonts w:ascii="Baskerville Old Face" w:hAnsi="Baskerville Old Face" w:cs="Baskerville"/>
          <w:b/>
          <w:sz w:val="20"/>
          <w:szCs w:val="20"/>
        </w:rPr>
        <w:t>8</w:t>
      </w:r>
      <w:r w:rsidR="00247A35" w:rsidRPr="00CB4C48">
        <w:rPr>
          <w:rFonts w:ascii="Baskerville Old Face" w:hAnsi="Baskerville Old Face" w:cs="Baskerville"/>
          <w:b/>
          <w:sz w:val="20"/>
          <w:szCs w:val="20"/>
        </w:rPr>
        <w:t xml:space="preserve">. </w:t>
      </w:r>
      <w:r w:rsidR="00F455BC" w:rsidRPr="00CB4C48">
        <w:rPr>
          <w:rFonts w:ascii="Baskerville Old Face" w:hAnsi="Baskerville Old Face" w:cs="Baskerville"/>
          <w:b/>
          <w:sz w:val="20"/>
          <w:szCs w:val="20"/>
        </w:rPr>
        <w:t xml:space="preserve"> </w:t>
      </w:r>
      <w:r>
        <w:rPr>
          <w:rFonts w:ascii="Baskerville Old Face" w:hAnsi="Baskerville Old Face" w:cs="Baskerville"/>
          <w:b/>
          <w:sz w:val="20"/>
          <w:szCs w:val="20"/>
        </w:rPr>
        <w:t xml:space="preserve"> </w:t>
      </w:r>
      <w:r w:rsidR="001F7E65">
        <w:rPr>
          <w:rFonts w:ascii="Baskerville Old Face" w:hAnsi="Baskerville Old Face" w:cs="Baskerville"/>
          <w:b/>
          <w:sz w:val="20"/>
          <w:szCs w:val="20"/>
        </w:rPr>
        <w:t xml:space="preserve"> Art at Crossroads</w:t>
      </w:r>
    </w:p>
    <w:p w14:paraId="72CD6288" w14:textId="1EEF104F" w:rsidR="00730BAB" w:rsidRPr="00CB4C48" w:rsidRDefault="00730BAB" w:rsidP="00CB4C48">
      <w:pPr>
        <w:pStyle w:val="NoSpacing"/>
        <w:tabs>
          <w:tab w:val="left" w:pos="360"/>
        </w:tabs>
        <w:ind w:left="360"/>
        <w:rPr>
          <w:rFonts w:ascii="Baskerville Old Face" w:hAnsi="Baskerville Old Face" w:cs="Baskerville"/>
          <w:sz w:val="20"/>
          <w:szCs w:val="20"/>
        </w:rPr>
      </w:pPr>
      <w:r w:rsidRPr="00CB4C48">
        <w:rPr>
          <w:rFonts w:ascii="Baskerville Old Face" w:hAnsi="Baskerville Old Face" w:cs="Baskerville"/>
          <w:sz w:val="20"/>
          <w:szCs w:val="20"/>
        </w:rPr>
        <w:t xml:space="preserve">Chair: </w:t>
      </w:r>
      <w:r w:rsidR="001F7E65">
        <w:rPr>
          <w:rFonts w:ascii="Baskerville Old Face" w:hAnsi="Baskerville Old Face" w:cs="Baskerville"/>
          <w:sz w:val="20"/>
          <w:szCs w:val="20"/>
        </w:rPr>
        <w:t>Claire Bishop</w:t>
      </w:r>
      <w:r w:rsidR="00CB4C48" w:rsidRPr="00CB4C48">
        <w:rPr>
          <w:rFonts w:ascii="Baskerville Old Face" w:hAnsi="Baskerville Old Face" w:cs="Baskerville"/>
          <w:sz w:val="20"/>
          <w:szCs w:val="20"/>
        </w:rPr>
        <w:t xml:space="preserve"> </w:t>
      </w:r>
      <w:r w:rsidR="00D42289" w:rsidRPr="00CB4C48">
        <w:rPr>
          <w:rFonts w:ascii="Baskerville Old Face" w:hAnsi="Baskerville Old Face" w:cs="Baskerville"/>
          <w:sz w:val="20"/>
          <w:szCs w:val="20"/>
        </w:rPr>
        <w:t>(</w:t>
      </w:r>
      <w:r w:rsidR="001F7E65">
        <w:rPr>
          <w:rFonts w:ascii="Baskerville Old Face" w:hAnsi="Baskerville Old Face" w:cs="Baskerville"/>
          <w:sz w:val="20"/>
          <w:szCs w:val="20"/>
        </w:rPr>
        <w:t>Art History</w:t>
      </w:r>
      <w:r w:rsidR="00D42289" w:rsidRPr="00CB4C48">
        <w:rPr>
          <w:rFonts w:ascii="Baskerville Old Face" w:hAnsi="Baskerville Old Face" w:cs="Baskerville"/>
          <w:sz w:val="20"/>
          <w:szCs w:val="20"/>
        </w:rPr>
        <w:t>)</w:t>
      </w:r>
      <w:r w:rsidR="00702F28">
        <w:rPr>
          <w:rFonts w:ascii="Baskerville Old Face" w:hAnsi="Baskerville Old Face" w:cs="Baskerville"/>
          <w:sz w:val="20"/>
          <w:szCs w:val="20"/>
        </w:rPr>
        <w:t xml:space="preserve"> </w:t>
      </w:r>
      <w:r w:rsidR="000419C7">
        <w:rPr>
          <w:rFonts w:ascii="Baskerville Old Face" w:hAnsi="Baskerville Old Face" w:cs="Baskerville"/>
          <w:sz w:val="20"/>
          <w:szCs w:val="20"/>
        </w:rPr>
        <w:tab/>
      </w:r>
      <w:r w:rsidR="001F7E65">
        <w:rPr>
          <w:rFonts w:ascii="Baskerville Old Face" w:hAnsi="Baskerville Old Face" w:cs="Baskerville"/>
          <w:sz w:val="20"/>
          <w:szCs w:val="20"/>
        </w:rPr>
        <w:tab/>
      </w:r>
      <w:r w:rsidRPr="00CB4C48">
        <w:rPr>
          <w:rFonts w:ascii="Baskerville Old Face" w:hAnsi="Baskerville Old Face" w:cs="Baskerville"/>
          <w:sz w:val="20"/>
          <w:szCs w:val="20"/>
        </w:rPr>
        <w:t>Room: C205</w:t>
      </w:r>
    </w:p>
    <w:p w14:paraId="4C49E4D4" w14:textId="77777777" w:rsidR="00730BAB" w:rsidRPr="00CB4C48" w:rsidRDefault="00730BAB" w:rsidP="00C61912">
      <w:pPr>
        <w:pStyle w:val="NoSpacing"/>
        <w:tabs>
          <w:tab w:val="left" w:pos="360"/>
        </w:tabs>
        <w:ind w:left="360"/>
        <w:rPr>
          <w:rFonts w:ascii="Baskerville Old Face" w:eastAsia="Times New Roman" w:hAnsi="Baskerville Old Face" w:cs="Baskerville"/>
          <w:sz w:val="20"/>
          <w:szCs w:val="20"/>
        </w:rPr>
      </w:pPr>
    </w:p>
    <w:p w14:paraId="017129DB" w14:textId="77777777" w:rsidR="001F7E65" w:rsidRDefault="001F7E65" w:rsidP="001F7E65">
      <w:pPr>
        <w:ind w:left="360"/>
        <w:rPr>
          <w:rFonts w:ascii="Baskerville Old Face" w:hAnsi="Baskerville Old Face" w:cs="Arial"/>
          <w:sz w:val="20"/>
          <w:szCs w:val="20"/>
        </w:rPr>
      </w:pPr>
      <w:r w:rsidRPr="001F7E65">
        <w:rPr>
          <w:rFonts w:ascii="Baskerville Old Face" w:hAnsi="Baskerville Old Face" w:cs="Arial"/>
          <w:sz w:val="20"/>
          <w:szCs w:val="20"/>
        </w:rPr>
        <w:t>Maya Harakawa (Art History)</w:t>
      </w:r>
    </w:p>
    <w:p w14:paraId="2282F70C" w14:textId="6D5F6E3A" w:rsidR="001F7E65" w:rsidRDefault="001F7E65" w:rsidP="001F7E65">
      <w:pPr>
        <w:ind w:left="360"/>
        <w:rPr>
          <w:rFonts w:ascii="Baskerville Old Face" w:hAnsi="Baskerville Old Face" w:cs="Arial"/>
          <w:sz w:val="20"/>
          <w:szCs w:val="20"/>
        </w:rPr>
      </w:pPr>
      <w:r w:rsidRPr="001F7E65">
        <w:rPr>
          <w:rFonts w:ascii="Baskerville Old Face" w:hAnsi="Baskerville Old Face" w:cs="Arial"/>
          <w:sz w:val="20"/>
          <w:szCs w:val="20"/>
        </w:rPr>
        <w:t>After the Renaissance: Art and Harlem during the Urban Crisis</w:t>
      </w:r>
    </w:p>
    <w:p w14:paraId="0114A5B4" w14:textId="77777777" w:rsidR="001F7E65" w:rsidRPr="001F7E65" w:rsidRDefault="001F7E65" w:rsidP="001F7E65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0FB88D38" w14:textId="77777777" w:rsidR="001F7E65" w:rsidRDefault="001F7E65" w:rsidP="001F7E65">
      <w:pPr>
        <w:ind w:left="360"/>
        <w:rPr>
          <w:rFonts w:ascii="Baskerville Old Face" w:hAnsi="Baskerville Old Face" w:cs="Arial"/>
          <w:sz w:val="20"/>
          <w:szCs w:val="20"/>
        </w:rPr>
      </w:pPr>
      <w:r w:rsidRPr="001F7E65">
        <w:rPr>
          <w:rFonts w:ascii="Baskerville Old Face" w:hAnsi="Baskerville Old Face" w:cs="Arial"/>
          <w:sz w:val="20"/>
          <w:szCs w:val="20"/>
        </w:rPr>
        <w:lastRenderedPageBreak/>
        <w:t>Lou Cornum (English)</w:t>
      </w:r>
    </w:p>
    <w:p w14:paraId="154C592F" w14:textId="360E5A60" w:rsidR="001F7E65" w:rsidRDefault="001F7E65" w:rsidP="001F7E65">
      <w:pPr>
        <w:ind w:left="360"/>
        <w:rPr>
          <w:rFonts w:ascii="Baskerville Old Face" w:hAnsi="Baskerville Old Face" w:cs="Arial"/>
          <w:sz w:val="20"/>
          <w:szCs w:val="20"/>
        </w:rPr>
      </w:pPr>
      <w:r w:rsidRPr="001F7E65">
        <w:rPr>
          <w:rFonts w:ascii="Baskerville Old Face" w:hAnsi="Baskerville Old Face" w:cs="Arial"/>
          <w:sz w:val="20"/>
          <w:szCs w:val="20"/>
        </w:rPr>
        <w:t>Burning Vision and the Nuclear World</w:t>
      </w:r>
    </w:p>
    <w:p w14:paraId="5FADD978" w14:textId="77777777" w:rsidR="001F7E65" w:rsidRPr="001F7E65" w:rsidRDefault="001F7E65" w:rsidP="001F7E65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6D2F619E" w14:textId="77777777" w:rsidR="001F7E65" w:rsidRDefault="001F7E65" w:rsidP="001F7E65">
      <w:pPr>
        <w:ind w:left="360"/>
        <w:rPr>
          <w:rFonts w:ascii="Baskerville Old Face" w:hAnsi="Baskerville Old Face" w:cs="Arial"/>
          <w:sz w:val="20"/>
          <w:szCs w:val="20"/>
        </w:rPr>
      </w:pPr>
      <w:r w:rsidRPr="001F7E65">
        <w:rPr>
          <w:rFonts w:ascii="Baskerville Old Face" w:hAnsi="Baskerville Old Face" w:cs="Arial"/>
          <w:sz w:val="20"/>
          <w:szCs w:val="20"/>
        </w:rPr>
        <w:t>Stefano Morello (English)</w:t>
      </w:r>
    </w:p>
    <w:p w14:paraId="2D06210A" w14:textId="4DC0D6BF" w:rsidR="001F7E65" w:rsidRDefault="001F7E65" w:rsidP="001F7E65">
      <w:pPr>
        <w:ind w:left="360"/>
        <w:rPr>
          <w:rFonts w:ascii="Baskerville Old Face" w:hAnsi="Baskerville Old Face" w:cs="Arial"/>
          <w:sz w:val="20"/>
          <w:szCs w:val="20"/>
        </w:rPr>
      </w:pPr>
      <w:r w:rsidRPr="001F7E65">
        <w:rPr>
          <w:rFonts w:ascii="Baskerville Old Face" w:hAnsi="Baskerville Old Face" w:cs="Arial"/>
          <w:sz w:val="20"/>
          <w:szCs w:val="20"/>
        </w:rPr>
        <w:t>Punk Potentials: Heterotopic Making and Unmaking in the East Bay</w:t>
      </w:r>
    </w:p>
    <w:p w14:paraId="79FB2A09" w14:textId="77777777" w:rsidR="001F7E65" w:rsidRPr="001F7E65" w:rsidRDefault="001F7E65" w:rsidP="001F7E65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19B5EECF" w14:textId="77777777" w:rsidR="001F7E65" w:rsidRDefault="001F7E65" w:rsidP="001F7E65">
      <w:pPr>
        <w:ind w:left="360"/>
        <w:rPr>
          <w:rFonts w:ascii="Baskerville Old Face" w:hAnsi="Baskerville Old Face" w:cs="Arial"/>
          <w:sz w:val="20"/>
          <w:szCs w:val="20"/>
        </w:rPr>
      </w:pPr>
      <w:r w:rsidRPr="001F7E65">
        <w:rPr>
          <w:rFonts w:ascii="Baskerville Old Face" w:hAnsi="Baskerville Old Face" w:cs="Arial"/>
          <w:sz w:val="20"/>
          <w:szCs w:val="20"/>
        </w:rPr>
        <w:t>Lily Ryan (HLBLL)</w:t>
      </w:r>
    </w:p>
    <w:p w14:paraId="409BE609" w14:textId="33889481" w:rsidR="00730BAB" w:rsidRDefault="001F7E65" w:rsidP="001F7E65">
      <w:pPr>
        <w:ind w:left="360"/>
        <w:rPr>
          <w:rFonts w:ascii="Baskerville Old Face" w:hAnsi="Baskerville Old Face" w:cs="Arial"/>
          <w:sz w:val="20"/>
          <w:szCs w:val="20"/>
        </w:rPr>
      </w:pPr>
      <w:r w:rsidRPr="001F7E65">
        <w:rPr>
          <w:rFonts w:ascii="Baskerville Old Face" w:hAnsi="Baskerville Old Face" w:cs="Arial"/>
          <w:sz w:val="20"/>
          <w:szCs w:val="20"/>
        </w:rPr>
        <w:t>Third Cinema and Mexico, 1968</w:t>
      </w:r>
    </w:p>
    <w:p w14:paraId="7977D068" w14:textId="73973BC9" w:rsidR="0081072F" w:rsidRDefault="0081072F" w:rsidP="0081072F">
      <w:pPr>
        <w:ind w:left="360"/>
        <w:rPr>
          <w:rFonts w:ascii="Baskerville Old Face" w:eastAsia="Times New Roman" w:hAnsi="Baskerville Old Face" w:cs="Baskerville"/>
          <w:sz w:val="20"/>
          <w:szCs w:val="20"/>
        </w:rPr>
      </w:pPr>
    </w:p>
    <w:p w14:paraId="0BDD7DE4" w14:textId="77777777" w:rsidR="001F7E65" w:rsidRPr="00CB4C48" w:rsidRDefault="001F7E65" w:rsidP="0081072F">
      <w:pPr>
        <w:ind w:left="360"/>
        <w:rPr>
          <w:rFonts w:ascii="Baskerville Old Face" w:eastAsia="Times New Roman" w:hAnsi="Baskerville Old Face" w:cs="Baskerville"/>
          <w:sz w:val="20"/>
          <w:szCs w:val="20"/>
        </w:rPr>
      </w:pPr>
    </w:p>
    <w:p w14:paraId="0FDD99AC" w14:textId="48B36DEE" w:rsidR="0081072F" w:rsidRDefault="004D7061" w:rsidP="0081072F">
      <w:pPr>
        <w:pStyle w:val="NoSpacing"/>
        <w:rPr>
          <w:rFonts w:ascii="Baskerville Old Face" w:hAnsi="Baskerville Old Face" w:cs="Baskerville"/>
          <w:b/>
          <w:sz w:val="20"/>
          <w:szCs w:val="20"/>
        </w:rPr>
      </w:pPr>
      <w:r>
        <w:rPr>
          <w:rFonts w:ascii="Baskerville Old Face" w:hAnsi="Baskerville Old Face" w:cs="Baskerville"/>
          <w:b/>
          <w:color w:val="000000"/>
          <w:sz w:val="20"/>
          <w:szCs w:val="20"/>
        </w:rPr>
        <w:t>9</w:t>
      </w:r>
      <w:r w:rsidR="00247A35" w:rsidRPr="00CB4C48">
        <w:rPr>
          <w:rFonts w:ascii="Baskerville Old Face" w:hAnsi="Baskerville Old Face" w:cs="Baskerville"/>
          <w:b/>
          <w:color w:val="000000"/>
          <w:sz w:val="20"/>
          <w:szCs w:val="20"/>
        </w:rPr>
        <w:t xml:space="preserve">. </w:t>
      </w:r>
      <w:r w:rsidR="00F455BC" w:rsidRPr="00CB4C48">
        <w:rPr>
          <w:rFonts w:ascii="Baskerville Old Face" w:hAnsi="Baskerville Old Face" w:cs="Baskerville"/>
          <w:b/>
          <w:color w:val="000000"/>
          <w:sz w:val="20"/>
          <w:szCs w:val="20"/>
        </w:rPr>
        <w:t xml:space="preserve"> </w:t>
      </w:r>
      <w:r>
        <w:rPr>
          <w:rFonts w:ascii="Baskerville Old Face" w:hAnsi="Baskerville Old Face" w:cs="Baskerville"/>
          <w:b/>
          <w:color w:val="000000"/>
          <w:sz w:val="20"/>
          <w:szCs w:val="20"/>
        </w:rPr>
        <w:t xml:space="preserve"> </w:t>
      </w:r>
      <w:r>
        <w:rPr>
          <w:rFonts w:ascii="Baskerville Old Face" w:hAnsi="Baskerville Old Face" w:cs="Baskerville"/>
          <w:b/>
          <w:sz w:val="20"/>
          <w:szCs w:val="20"/>
        </w:rPr>
        <w:t>Cultures of Transnationalism</w:t>
      </w:r>
    </w:p>
    <w:p w14:paraId="378A4ADF" w14:textId="7DF76220" w:rsidR="00CB4C48" w:rsidRPr="00CB4C48" w:rsidRDefault="00B170C1" w:rsidP="00B170C1">
      <w:pPr>
        <w:pStyle w:val="NoSpacing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 xml:space="preserve">      </w:t>
      </w:r>
      <w:r w:rsidR="00CB4C48" w:rsidRPr="00CB4C48">
        <w:rPr>
          <w:rFonts w:ascii="Baskerville Old Face" w:hAnsi="Baskerville Old Face" w:cs="Baskerville"/>
          <w:sz w:val="20"/>
          <w:szCs w:val="20"/>
        </w:rPr>
        <w:t xml:space="preserve">Chair: </w:t>
      </w:r>
      <w:r w:rsidR="004D7061">
        <w:rPr>
          <w:rFonts w:ascii="Baskerville Old Face" w:hAnsi="Baskerville Old Face" w:cs="Baskerville"/>
          <w:sz w:val="20"/>
          <w:szCs w:val="20"/>
        </w:rPr>
        <w:t>Julie Skurski</w:t>
      </w:r>
      <w:r w:rsidR="00CB4C48" w:rsidRPr="00CB4C48">
        <w:rPr>
          <w:rFonts w:ascii="Baskerville Old Face" w:hAnsi="Baskerville Old Face" w:cs="Baskerville"/>
          <w:sz w:val="20"/>
          <w:szCs w:val="20"/>
        </w:rPr>
        <w:t xml:space="preserve"> (</w:t>
      </w:r>
      <w:r w:rsidR="004D7061">
        <w:rPr>
          <w:rFonts w:ascii="Baskerville Old Face" w:hAnsi="Baskerville Old Face" w:cs="Baskerville"/>
          <w:sz w:val="20"/>
          <w:szCs w:val="20"/>
        </w:rPr>
        <w:t>Anthropology</w:t>
      </w:r>
      <w:r w:rsidR="00CB4C48" w:rsidRPr="00CB4C48">
        <w:rPr>
          <w:rFonts w:ascii="Baskerville Old Face" w:hAnsi="Baskerville Old Face" w:cs="Baskerville"/>
          <w:sz w:val="20"/>
          <w:szCs w:val="20"/>
        </w:rPr>
        <w:t>)</w:t>
      </w:r>
      <w:r w:rsidR="00CB4C48" w:rsidRPr="00CB4C48">
        <w:rPr>
          <w:rFonts w:ascii="Baskerville Old Face" w:hAnsi="Baskerville Old Face" w:cs="Baskerville"/>
          <w:sz w:val="20"/>
          <w:szCs w:val="20"/>
        </w:rPr>
        <w:tab/>
      </w:r>
      <w:r w:rsidR="0081072F">
        <w:rPr>
          <w:rFonts w:ascii="Baskerville Old Face" w:hAnsi="Baskerville Old Face" w:cs="Baskerville"/>
          <w:sz w:val="20"/>
          <w:szCs w:val="20"/>
        </w:rPr>
        <w:tab/>
      </w:r>
      <w:r w:rsidR="00956638">
        <w:rPr>
          <w:rFonts w:ascii="Baskerville Old Face" w:hAnsi="Baskerville Old Face" w:cs="Baskerville"/>
          <w:sz w:val="20"/>
          <w:szCs w:val="20"/>
        </w:rPr>
        <w:t>Room: C</w:t>
      </w:r>
      <w:r>
        <w:rPr>
          <w:rFonts w:ascii="Baskerville Old Face" w:hAnsi="Baskerville Old Face" w:cs="Baskerville"/>
          <w:sz w:val="20"/>
          <w:szCs w:val="20"/>
        </w:rPr>
        <w:t>197</w:t>
      </w:r>
    </w:p>
    <w:p w14:paraId="4F671684" w14:textId="77777777" w:rsidR="00CB4C48" w:rsidRPr="00CB4C48" w:rsidRDefault="00CB4C48" w:rsidP="00CB4C48">
      <w:pPr>
        <w:pStyle w:val="NoSpacing"/>
        <w:tabs>
          <w:tab w:val="left" w:pos="360"/>
        </w:tabs>
        <w:ind w:left="360"/>
        <w:rPr>
          <w:rFonts w:ascii="Baskerville Old Face" w:eastAsia="Times New Roman" w:hAnsi="Baskerville Old Face" w:cs="Baskerville"/>
          <w:sz w:val="20"/>
          <w:szCs w:val="20"/>
        </w:rPr>
      </w:pPr>
    </w:p>
    <w:p w14:paraId="36E1ECC8" w14:textId="0848B9F3" w:rsidR="004D7061" w:rsidRPr="004D7061" w:rsidRDefault="004D7061" w:rsidP="004D7061">
      <w:pPr>
        <w:pStyle w:val="NoSpacing"/>
        <w:tabs>
          <w:tab w:val="left" w:pos="360"/>
        </w:tabs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ab/>
      </w:r>
      <w:r w:rsidRPr="004D7061">
        <w:rPr>
          <w:rFonts w:ascii="Baskerville Old Face" w:hAnsi="Baskerville Old Face" w:cs="Arial"/>
          <w:sz w:val="20"/>
          <w:szCs w:val="20"/>
        </w:rPr>
        <w:t>Jessica Larson (Art History)</w:t>
      </w:r>
    </w:p>
    <w:p w14:paraId="14458A01" w14:textId="7D73B980" w:rsidR="004D7061" w:rsidRPr="004D7061" w:rsidRDefault="004D7061" w:rsidP="004D706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4D7061">
        <w:rPr>
          <w:rFonts w:ascii="Baskerville Old Face" w:hAnsi="Baskerville Old Face" w:cs="Arial"/>
          <w:sz w:val="20"/>
          <w:szCs w:val="20"/>
        </w:rPr>
        <w:t>“Let Us Cross Over the River”: Franco-American Artistic Exchange and the Image of American Nationhood during Reconstruction</w:t>
      </w:r>
    </w:p>
    <w:p w14:paraId="4ACBF791" w14:textId="77777777" w:rsidR="004D7061" w:rsidRPr="004D7061" w:rsidRDefault="004D7061" w:rsidP="004D7061">
      <w:pPr>
        <w:pStyle w:val="NoSpacing"/>
        <w:tabs>
          <w:tab w:val="left" w:pos="360"/>
        </w:tabs>
        <w:rPr>
          <w:rFonts w:ascii="Baskerville Old Face" w:hAnsi="Baskerville Old Face" w:cs="Arial"/>
          <w:sz w:val="20"/>
          <w:szCs w:val="20"/>
        </w:rPr>
      </w:pPr>
    </w:p>
    <w:p w14:paraId="0DE56027" w14:textId="5BA05863" w:rsidR="004D7061" w:rsidRPr="004D7061" w:rsidRDefault="004D7061" w:rsidP="004D7061">
      <w:pPr>
        <w:pStyle w:val="NoSpacing"/>
        <w:tabs>
          <w:tab w:val="left" w:pos="360"/>
        </w:tabs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ab/>
      </w:r>
      <w:r w:rsidRPr="004D7061">
        <w:rPr>
          <w:rFonts w:ascii="Baskerville Old Face" w:hAnsi="Baskerville Old Face" w:cs="Arial"/>
          <w:sz w:val="20"/>
          <w:szCs w:val="20"/>
        </w:rPr>
        <w:t>Ian Wallace (Art History)</w:t>
      </w:r>
    </w:p>
    <w:p w14:paraId="33A66FEA" w14:textId="316BB598" w:rsidR="004D7061" w:rsidRPr="004D7061" w:rsidRDefault="004D7061" w:rsidP="004D7061">
      <w:pPr>
        <w:pStyle w:val="NoSpacing"/>
        <w:tabs>
          <w:tab w:val="left" w:pos="360"/>
        </w:tabs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ab/>
      </w:r>
      <w:r w:rsidRPr="004D7061">
        <w:rPr>
          <w:rFonts w:ascii="Baskerville Old Face" w:hAnsi="Baskerville Old Face" w:cs="Arial"/>
          <w:sz w:val="20"/>
          <w:szCs w:val="20"/>
        </w:rPr>
        <w:t>Conservation after Conceptualism, 1963–1988</w:t>
      </w:r>
    </w:p>
    <w:p w14:paraId="1320433F" w14:textId="77777777" w:rsidR="004D7061" w:rsidRPr="004D7061" w:rsidRDefault="004D7061" w:rsidP="004D7061">
      <w:pPr>
        <w:pStyle w:val="NoSpacing"/>
        <w:tabs>
          <w:tab w:val="left" w:pos="360"/>
        </w:tabs>
        <w:rPr>
          <w:rFonts w:ascii="Baskerville Old Face" w:hAnsi="Baskerville Old Face" w:cs="Arial"/>
          <w:sz w:val="20"/>
          <w:szCs w:val="20"/>
        </w:rPr>
      </w:pPr>
    </w:p>
    <w:p w14:paraId="57C07631" w14:textId="0C2243B7" w:rsidR="004D7061" w:rsidRPr="004D7061" w:rsidRDefault="004D7061" w:rsidP="004D7061">
      <w:pPr>
        <w:pStyle w:val="NoSpacing"/>
        <w:tabs>
          <w:tab w:val="left" w:pos="360"/>
        </w:tabs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ab/>
      </w:r>
      <w:r w:rsidRPr="004D7061">
        <w:rPr>
          <w:rFonts w:ascii="Baskerville Old Face" w:hAnsi="Baskerville Old Face" w:cs="Arial"/>
          <w:sz w:val="20"/>
          <w:szCs w:val="20"/>
        </w:rPr>
        <w:t>Luke Church (English)</w:t>
      </w:r>
    </w:p>
    <w:p w14:paraId="0D831962" w14:textId="3E0417EF" w:rsidR="004D7061" w:rsidRPr="004D7061" w:rsidRDefault="004D7061" w:rsidP="004D706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4D7061">
        <w:rPr>
          <w:rFonts w:ascii="Baskerville Old Face" w:hAnsi="Baskerville Old Face" w:cs="Arial"/>
          <w:sz w:val="20"/>
          <w:szCs w:val="20"/>
        </w:rPr>
        <w:t>Encounter and Knowledge in Diasporic American Life in the Eighteenth-Century Atlantic World</w:t>
      </w:r>
    </w:p>
    <w:p w14:paraId="7971876F" w14:textId="77777777" w:rsidR="004D7061" w:rsidRPr="004D7061" w:rsidRDefault="004D7061" w:rsidP="004D7061">
      <w:pPr>
        <w:pStyle w:val="NoSpacing"/>
        <w:tabs>
          <w:tab w:val="left" w:pos="360"/>
        </w:tabs>
        <w:rPr>
          <w:rFonts w:ascii="Baskerville Old Face" w:hAnsi="Baskerville Old Face" w:cs="Arial"/>
          <w:sz w:val="20"/>
          <w:szCs w:val="20"/>
        </w:rPr>
      </w:pPr>
    </w:p>
    <w:p w14:paraId="1365AE6E" w14:textId="3E16FBC6" w:rsidR="004D7061" w:rsidRPr="004D7061" w:rsidRDefault="004D7061" w:rsidP="004D7061">
      <w:pPr>
        <w:pStyle w:val="NoSpacing"/>
        <w:tabs>
          <w:tab w:val="left" w:pos="360"/>
        </w:tabs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ab/>
      </w:r>
      <w:r w:rsidRPr="004D7061">
        <w:rPr>
          <w:rFonts w:ascii="Baskerville Old Face" w:hAnsi="Baskerville Old Face" w:cs="Arial"/>
          <w:sz w:val="20"/>
          <w:szCs w:val="20"/>
        </w:rPr>
        <w:t>Jose Escalona (Theatre)</w:t>
      </w:r>
    </w:p>
    <w:p w14:paraId="79BE3FB1" w14:textId="3EE1643D" w:rsidR="00CB4C48" w:rsidRDefault="004D7061" w:rsidP="004D706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4D7061">
        <w:rPr>
          <w:rFonts w:ascii="Baskerville Old Face" w:hAnsi="Baskerville Old Face" w:cs="Arial"/>
          <w:sz w:val="20"/>
          <w:szCs w:val="20"/>
        </w:rPr>
        <w:t>Transatlantic Theatre and Performance in the Nineteenth Century, Southern Cone</w:t>
      </w:r>
    </w:p>
    <w:p w14:paraId="173B699A" w14:textId="77777777" w:rsidR="002E4084" w:rsidRDefault="002E4084" w:rsidP="00CB4C48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</w:p>
    <w:p w14:paraId="5D4EE7C6" w14:textId="77777777" w:rsidR="002E4084" w:rsidRPr="00CB4C48" w:rsidRDefault="002E4084" w:rsidP="00CB4C48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</w:p>
    <w:p w14:paraId="4702B9B7" w14:textId="0E6343FF" w:rsidR="000868FE" w:rsidRPr="0052416D" w:rsidRDefault="000868FE" w:rsidP="00CB4C48">
      <w:pPr>
        <w:pStyle w:val="NoSpacing"/>
        <w:rPr>
          <w:rFonts w:ascii="Baskerville Old Face" w:hAnsi="Baskerville Old Face" w:cs="Baskerville"/>
          <w:b/>
          <w:sz w:val="20"/>
          <w:szCs w:val="20"/>
        </w:rPr>
      </w:pPr>
      <w:r w:rsidRPr="0052416D">
        <w:rPr>
          <w:rFonts w:ascii="Baskerville Old Face" w:hAnsi="Baskerville Old Face" w:cs="Baskerville"/>
          <w:b/>
          <w:sz w:val="20"/>
          <w:szCs w:val="20"/>
        </w:rPr>
        <w:t>1</w:t>
      </w:r>
      <w:r w:rsidR="004D7061">
        <w:rPr>
          <w:rFonts w:ascii="Baskerville Old Face" w:hAnsi="Baskerville Old Face" w:cs="Baskerville"/>
          <w:b/>
          <w:sz w:val="20"/>
          <w:szCs w:val="20"/>
        </w:rPr>
        <w:t>0</w:t>
      </w:r>
      <w:r w:rsidRPr="0052416D">
        <w:rPr>
          <w:rFonts w:ascii="Baskerville Old Face" w:hAnsi="Baskerville Old Face" w:cs="Baskerville"/>
          <w:b/>
          <w:sz w:val="20"/>
          <w:szCs w:val="20"/>
        </w:rPr>
        <w:t xml:space="preserve">.  </w:t>
      </w:r>
      <w:r w:rsidR="001F7E65" w:rsidRPr="001F7E65">
        <w:rPr>
          <w:rFonts w:ascii="Baskerville Old Face" w:hAnsi="Baskerville Old Face" w:cs="Baskerville"/>
          <w:b/>
          <w:sz w:val="20"/>
          <w:szCs w:val="20"/>
        </w:rPr>
        <w:t>Material Goods, Measurable Costs</w:t>
      </w:r>
    </w:p>
    <w:p w14:paraId="4E9B7387" w14:textId="0CF49B1B" w:rsidR="000868FE" w:rsidRPr="0052416D" w:rsidRDefault="000868FE" w:rsidP="00CB4C48">
      <w:pPr>
        <w:pStyle w:val="NoSpacing"/>
        <w:tabs>
          <w:tab w:val="left" w:pos="360"/>
        </w:tabs>
        <w:ind w:left="360"/>
        <w:rPr>
          <w:rFonts w:ascii="Baskerville Old Face" w:hAnsi="Baskerville Old Face" w:cs="Baskerville"/>
          <w:sz w:val="20"/>
          <w:szCs w:val="20"/>
        </w:rPr>
      </w:pPr>
      <w:r w:rsidRPr="0052416D">
        <w:rPr>
          <w:rFonts w:ascii="Baskerville Old Face" w:hAnsi="Baskerville Old Face" w:cs="Baskerville"/>
          <w:sz w:val="20"/>
          <w:szCs w:val="20"/>
        </w:rPr>
        <w:t xml:space="preserve">Chair: </w:t>
      </w:r>
      <w:r w:rsidR="001F7E65">
        <w:rPr>
          <w:rFonts w:ascii="Baskerville Old Face" w:hAnsi="Baskerville Old Face" w:cs="Baskerville"/>
          <w:sz w:val="20"/>
          <w:szCs w:val="20"/>
        </w:rPr>
        <w:t>Duncan Faherty</w:t>
      </w:r>
      <w:r w:rsidR="00CB4C48" w:rsidRPr="0052416D">
        <w:rPr>
          <w:rFonts w:ascii="Baskerville Old Face" w:hAnsi="Baskerville Old Face" w:cs="Baskerville"/>
          <w:sz w:val="20"/>
          <w:szCs w:val="20"/>
        </w:rPr>
        <w:t xml:space="preserve"> </w:t>
      </w:r>
      <w:r w:rsidRPr="0052416D">
        <w:rPr>
          <w:rFonts w:ascii="Baskerville Old Face" w:hAnsi="Baskerville Old Face" w:cs="Baskerville"/>
          <w:sz w:val="20"/>
          <w:szCs w:val="20"/>
        </w:rPr>
        <w:t>(</w:t>
      </w:r>
      <w:r w:rsidR="001F7E65">
        <w:rPr>
          <w:rFonts w:ascii="Baskerville Old Face" w:hAnsi="Baskerville Old Face" w:cs="Baskerville"/>
          <w:sz w:val="20"/>
          <w:szCs w:val="20"/>
        </w:rPr>
        <w:t>English</w:t>
      </w:r>
      <w:r w:rsidRPr="0052416D">
        <w:rPr>
          <w:rFonts w:ascii="Baskerville Old Face" w:hAnsi="Baskerville Old Face" w:cs="Baskerville"/>
          <w:sz w:val="20"/>
          <w:szCs w:val="20"/>
        </w:rPr>
        <w:t>)</w:t>
      </w:r>
      <w:r w:rsidR="00CB4C48" w:rsidRPr="0052416D">
        <w:rPr>
          <w:rFonts w:ascii="Baskerville Old Face" w:hAnsi="Baskerville Old Face" w:cs="Baskerville"/>
          <w:sz w:val="20"/>
          <w:szCs w:val="20"/>
        </w:rPr>
        <w:tab/>
      </w:r>
      <w:r w:rsidR="001F7E65">
        <w:rPr>
          <w:rFonts w:ascii="Baskerville Old Face" w:hAnsi="Baskerville Old Face" w:cs="Baskerville"/>
          <w:sz w:val="20"/>
          <w:szCs w:val="20"/>
        </w:rPr>
        <w:tab/>
      </w:r>
      <w:r w:rsidR="00956638">
        <w:rPr>
          <w:rFonts w:ascii="Baskerville Old Face" w:hAnsi="Baskerville Old Face" w:cs="Baskerville"/>
          <w:sz w:val="20"/>
          <w:szCs w:val="20"/>
        </w:rPr>
        <w:t>Room: C203</w:t>
      </w:r>
    </w:p>
    <w:p w14:paraId="6DCA7C44" w14:textId="304E67E2" w:rsidR="000868FE" w:rsidRPr="0052416D" w:rsidRDefault="000868FE" w:rsidP="006911B3">
      <w:pPr>
        <w:pStyle w:val="NoSpacing"/>
        <w:tabs>
          <w:tab w:val="left" w:pos="360"/>
        </w:tabs>
        <w:rPr>
          <w:rFonts w:ascii="Baskerville Old Face" w:hAnsi="Baskerville Old Face" w:cs="Baskerville"/>
          <w:sz w:val="20"/>
          <w:szCs w:val="20"/>
        </w:rPr>
      </w:pPr>
    </w:p>
    <w:p w14:paraId="401817BA" w14:textId="77777777" w:rsidR="001F7E65" w:rsidRDefault="001F7E65" w:rsidP="001F7E65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1F7E65">
        <w:rPr>
          <w:rFonts w:ascii="Baskerville Old Face" w:hAnsi="Baskerville Old Face" w:cs="Arial"/>
          <w:sz w:val="20"/>
          <w:szCs w:val="20"/>
        </w:rPr>
        <w:t>Caroline Gillaspie (Art History)</w:t>
      </w:r>
    </w:p>
    <w:p w14:paraId="32483EFC" w14:textId="77530605" w:rsidR="001F7E65" w:rsidRDefault="001F7E65" w:rsidP="001F7E65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1F7E65">
        <w:rPr>
          <w:rFonts w:ascii="Baskerville Old Face" w:hAnsi="Baskerville Old Face" w:cs="Arial"/>
          <w:sz w:val="20"/>
          <w:szCs w:val="20"/>
        </w:rPr>
        <w:t>Fueling America: Images of 19th-Century Coffee Consumption</w:t>
      </w:r>
    </w:p>
    <w:p w14:paraId="471AEAA6" w14:textId="77777777" w:rsidR="001F7E65" w:rsidRPr="001F7E65" w:rsidRDefault="001F7E65" w:rsidP="001F7E65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</w:p>
    <w:p w14:paraId="1A8D2853" w14:textId="77777777" w:rsidR="001F7E65" w:rsidRDefault="001F7E65" w:rsidP="001F7E65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1F7E65">
        <w:rPr>
          <w:rFonts w:ascii="Baskerville Old Face" w:hAnsi="Baskerville Old Face" w:cs="Arial"/>
          <w:sz w:val="20"/>
          <w:szCs w:val="20"/>
        </w:rPr>
        <w:t>Berna Basar (Business)</w:t>
      </w:r>
    </w:p>
    <w:p w14:paraId="18A5226A" w14:textId="1EBBC8BC" w:rsidR="001F7E65" w:rsidRDefault="001F7E65" w:rsidP="001F7E65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1F7E65">
        <w:rPr>
          <w:rFonts w:ascii="Baskerville Old Face" w:hAnsi="Baskerville Old Face" w:cs="Arial"/>
          <w:sz w:val="20"/>
          <w:szCs w:val="20"/>
        </w:rPr>
        <w:t xml:space="preserve">Consumers’ Reactions to Brands Each Time Committing Different Types of Transgressions versus Repeating the Same </w:t>
      </w:r>
      <w:r>
        <w:rPr>
          <w:rFonts w:ascii="Baskerville Old Face" w:hAnsi="Baskerville Old Face" w:cs="Arial"/>
          <w:sz w:val="20"/>
          <w:szCs w:val="20"/>
        </w:rPr>
        <w:t>T</w:t>
      </w:r>
      <w:r w:rsidRPr="001F7E65">
        <w:rPr>
          <w:rFonts w:ascii="Baskerville Old Face" w:hAnsi="Baskerville Old Face" w:cs="Arial"/>
          <w:sz w:val="20"/>
          <w:szCs w:val="20"/>
        </w:rPr>
        <w:t>ype of Transgression</w:t>
      </w:r>
    </w:p>
    <w:p w14:paraId="183675BF" w14:textId="77777777" w:rsidR="001F7E65" w:rsidRPr="001F7E65" w:rsidRDefault="001F7E65" w:rsidP="001F7E65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</w:p>
    <w:p w14:paraId="07327D3A" w14:textId="77777777" w:rsidR="001F7E65" w:rsidRDefault="001F7E65" w:rsidP="001F7E65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1F7E65">
        <w:rPr>
          <w:rFonts w:ascii="Baskerville Old Face" w:hAnsi="Baskerville Old Face" w:cs="Arial"/>
          <w:sz w:val="20"/>
          <w:szCs w:val="20"/>
        </w:rPr>
        <w:t>Rakhee Kewada (EES)</w:t>
      </w:r>
    </w:p>
    <w:p w14:paraId="12260052" w14:textId="444BB8E3" w:rsidR="001F7E65" w:rsidRPr="001F7E65" w:rsidRDefault="001F7E65" w:rsidP="001F7E65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1F7E65">
        <w:rPr>
          <w:rFonts w:ascii="Baskerville Old Face" w:hAnsi="Baskerville Old Face" w:cs="Arial"/>
          <w:sz w:val="20"/>
          <w:szCs w:val="20"/>
        </w:rPr>
        <w:t xml:space="preserve">Cotton, Clothes and Silk Roads: A </w:t>
      </w:r>
      <w:r>
        <w:rPr>
          <w:rFonts w:ascii="Baskerville Old Face" w:hAnsi="Baskerville Old Face" w:cs="Arial"/>
          <w:sz w:val="20"/>
          <w:szCs w:val="20"/>
        </w:rPr>
        <w:t>C</w:t>
      </w:r>
      <w:r w:rsidRPr="001F7E65">
        <w:rPr>
          <w:rFonts w:ascii="Baskerville Old Face" w:hAnsi="Baskerville Old Face" w:cs="Arial"/>
          <w:sz w:val="20"/>
          <w:szCs w:val="20"/>
        </w:rPr>
        <w:t xml:space="preserve">ommodity </w:t>
      </w:r>
      <w:r>
        <w:rPr>
          <w:rFonts w:ascii="Baskerville Old Face" w:hAnsi="Baskerville Old Face" w:cs="Arial"/>
          <w:sz w:val="20"/>
          <w:szCs w:val="20"/>
        </w:rPr>
        <w:t>S</w:t>
      </w:r>
      <w:r w:rsidRPr="001F7E65">
        <w:rPr>
          <w:rFonts w:ascii="Baskerville Old Face" w:hAnsi="Baskerville Old Face" w:cs="Arial"/>
          <w:sz w:val="20"/>
          <w:szCs w:val="20"/>
        </w:rPr>
        <w:t xml:space="preserve">tudy of the </w:t>
      </w:r>
      <w:r>
        <w:rPr>
          <w:rFonts w:ascii="Baskerville Old Face" w:hAnsi="Baskerville Old Face" w:cs="Arial"/>
          <w:sz w:val="20"/>
          <w:szCs w:val="20"/>
        </w:rPr>
        <w:t>C</w:t>
      </w:r>
      <w:r w:rsidRPr="001F7E65">
        <w:rPr>
          <w:rFonts w:ascii="Baskerville Old Face" w:hAnsi="Baskerville Old Face" w:cs="Arial"/>
          <w:sz w:val="20"/>
          <w:szCs w:val="20"/>
        </w:rPr>
        <w:t xml:space="preserve">otton and </w:t>
      </w:r>
      <w:r>
        <w:rPr>
          <w:rFonts w:ascii="Baskerville Old Face" w:hAnsi="Baskerville Old Face" w:cs="Arial"/>
          <w:sz w:val="20"/>
          <w:szCs w:val="20"/>
        </w:rPr>
        <w:t>T</w:t>
      </w:r>
      <w:r w:rsidRPr="001F7E65">
        <w:rPr>
          <w:rFonts w:ascii="Baskerville Old Face" w:hAnsi="Baskerville Old Face" w:cs="Arial"/>
          <w:sz w:val="20"/>
          <w:szCs w:val="20"/>
        </w:rPr>
        <w:t xml:space="preserve">extile </w:t>
      </w:r>
      <w:r>
        <w:rPr>
          <w:rFonts w:ascii="Baskerville Old Face" w:hAnsi="Baskerville Old Face" w:cs="Arial"/>
          <w:sz w:val="20"/>
          <w:szCs w:val="20"/>
        </w:rPr>
        <w:t>I</w:t>
      </w:r>
      <w:r w:rsidRPr="001F7E65">
        <w:rPr>
          <w:rFonts w:ascii="Baskerville Old Face" w:hAnsi="Baskerville Old Face" w:cs="Arial"/>
          <w:sz w:val="20"/>
          <w:szCs w:val="20"/>
        </w:rPr>
        <w:t>ndustry in Tanzania</w:t>
      </w:r>
    </w:p>
    <w:p w14:paraId="3F7E1313" w14:textId="77777777" w:rsidR="001F7E65" w:rsidRDefault="001F7E65" w:rsidP="001F7E65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1F7E65">
        <w:rPr>
          <w:rFonts w:ascii="Baskerville Old Face" w:hAnsi="Baskerville Old Face" w:cs="Arial"/>
          <w:sz w:val="20"/>
          <w:szCs w:val="20"/>
        </w:rPr>
        <w:lastRenderedPageBreak/>
        <w:t>Yu Aoki (Political Science)</w:t>
      </w:r>
    </w:p>
    <w:p w14:paraId="18874863" w14:textId="2800BDCC" w:rsidR="000868FE" w:rsidRPr="00956638" w:rsidRDefault="001F7E65" w:rsidP="001F7E65">
      <w:pPr>
        <w:pStyle w:val="NoSpacing"/>
        <w:tabs>
          <w:tab w:val="left" w:pos="360"/>
        </w:tabs>
        <w:ind w:left="360"/>
        <w:rPr>
          <w:rFonts w:ascii="Baskerville Old Face" w:hAnsi="Baskerville Old Face" w:cs="Baskerville"/>
          <w:sz w:val="20"/>
          <w:szCs w:val="20"/>
        </w:rPr>
      </w:pPr>
      <w:r w:rsidRPr="001F7E65">
        <w:rPr>
          <w:rFonts w:ascii="Baskerville Old Face" w:hAnsi="Baskerville Old Face" w:cs="Arial"/>
          <w:sz w:val="20"/>
          <w:szCs w:val="20"/>
        </w:rPr>
        <w:t>The Credibility of Publicly-Issued Threats: How the United States Assessed Military Threats in International Crises during the Cold War</w:t>
      </w:r>
    </w:p>
    <w:p w14:paraId="707ABDDE" w14:textId="288096DA" w:rsidR="00B121CB" w:rsidRDefault="00B121CB" w:rsidP="000868FE">
      <w:pPr>
        <w:rPr>
          <w:rFonts w:ascii="Baskerville Old Face" w:eastAsia="Times New Roman" w:hAnsi="Baskerville Old Face" w:cs="Baskerville"/>
          <w:sz w:val="20"/>
          <w:szCs w:val="20"/>
        </w:rPr>
      </w:pPr>
    </w:p>
    <w:p w14:paraId="6845560A" w14:textId="57DBB371" w:rsidR="000868FE" w:rsidRPr="00F33C61" w:rsidRDefault="000868FE" w:rsidP="00956638">
      <w:pPr>
        <w:spacing w:after="16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193ED242" w14:textId="0BF27976" w:rsidR="00B2554F" w:rsidRPr="00F33C61" w:rsidRDefault="00B2554F" w:rsidP="00B2554F">
      <w:pPr>
        <w:pStyle w:val="TOC1"/>
        <w:rPr>
          <w:rFonts w:ascii="Baskerville Old Face" w:hAnsi="Baskerville Old Face"/>
          <w:color w:val="auto"/>
        </w:rPr>
      </w:pPr>
      <w:r w:rsidRPr="00F33C61">
        <w:rPr>
          <w:rFonts w:ascii="Baskerville Old Face" w:hAnsi="Baskerville Old Face"/>
          <w:color w:val="auto"/>
        </w:rPr>
        <w:t>1</w:t>
      </w:r>
      <w:r w:rsidR="00C46A10">
        <w:rPr>
          <w:rFonts w:ascii="Baskerville Old Face" w:hAnsi="Baskerville Old Face"/>
          <w:color w:val="auto"/>
        </w:rPr>
        <w:t>:40</w:t>
      </w:r>
      <w:r w:rsidRPr="00F33C61">
        <w:rPr>
          <w:rFonts w:ascii="Baskerville Old Face" w:hAnsi="Baskerville Old Face"/>
          <w:color w:val="auto"/>
        </w:rPr>
        <w:t>-1:</w:t>
      </w:r>
      <w:r w:rsidR="00C46A10">
        <w:rPr>
          <w:rFonts w:ascii="Baskerville Old Face" w:hAnsi="Baskerville Old Face"/>
          <w:color w:val="auto"/>
        </w:rPr>
        <w:t>5</w:t>
      </w:r>
      <w:r w:rsidRPr="00F33C61">
        <w:rPr>
          <w:rFonts w:ascii="Baskerville Old Face" w:hAnsi="Baskerville Old Face"/>
          <w:color w:val="auto"/>
        </w:rPr>
        <w:t>0       Break</w:t>
      </w:r>
    </w:p>
    <w:p w14:paraId="68020365" w14:textId="1E56D87B" w:rsidR="006C37A5" w:rsidRDefault="006C37A5" w:rsidP="00956638">
      <w:pPr>
        <w:spacing w:after="160"/>
        <w:rPr>
          <w:rFonts w:ascii="Baskerville Old Face" w:hAnsi="Baskerville Old Face" w:cs="Baskerville"/>
          <w:color w:val="000000"/>
          <w:sz w:val="20"/>
          <w:szCs w:val="20"/>
        </w:rPr>
      </w:pPr>
    </w:p>
    <w:p w14:paraId="31122F26" w14:textId="4679D36C" w:rsidR="00956638" w:rsidRPr="00F33C61" w:rsidRDefault="00956638" w:rsidP="00956638">
      <w:pPr>
        <w:pStyle w:val="NoSpacing"/>
        <w:jc w:val="center"/>
        <w:rPr>
          <w:rFonts w:ascii="Baskerville Old Face" w:hAnsi="Baskerville Old Face" w:cs="Baskerville"/>
          <w:b/>
          <w:bCs/>
        </w:rPr>
      </w:pPr>
      <w:r w:rsidRPr="00F33C61">
        <w:rPr>
          <w:rFonts w:ascii="Baskerville Old Face" w:hAnsi="Baskerville Old Face" w:cs="Baskerville"/>
          <w:b/>
          <w:bCs/>
        </w:rPr>
        <w:t xml:space="preserve">Panel Session </w:t>
      </w:r>
      <w:r>
        <w:rPr>
          <w:rFonts w:ascii="Baskerville Old Face" w:hAnsi="Baskerville Old Face" w:cs="Baskerville"/>
          <w:b/>
          <w:bCs/>
        </w:rPr>
        <w:t>IV</w:t>
      </w:r>
    </w:p>
    <w:p w14:paraId="21A78386" w14:textId="4D4DC40F" w:rsidR="00956638" w:rsidRDefault="00956638" w:rsidP="00956638">
      <w:pPr>
        <w:pStyle w:val="NoSpacing"/>
        <w:jc w:val="center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>1:</w:t>
      </w:r>
      <w:r w:rsidR="00C46A10">
        <w:rPr>
          <w:rFonts w:ascii="Baskerville Old Face" w:hAnsi="Baskerville Old Face" w:cs="Baskerville"/>
          <w:sz w:val="20"/>
          <w:szCs w:val="20"/>
        </w:rPr>
        <w:t>5</w:t>
      </w:r>
      <w:r>
        <w:rPr>
          <w:rFonts w:ascii="Baskerville Old Face" w:hAnsi="Baskerville Old Face" w:cs="Baskerville"/>
          <w:sz w:val="20"/>
          <w:szCs w:val="20"/>
        </w:rPr>
        <w:t>0</w:t>
      </w:r>
      <w:r w:rsidRPr="00F33C61">
        <w:rPr>
          <w:rFonts w:ascii="Baskerville Old Face" w:hAnsi="Baskerville Old Face" w:cs="Baskerville"/>
          <w:sz w:val="20"/>
          <w:szCs w:val="20"/>
        </w:rPr>
        <w:t>-</w:t>
      </w:r>
      <w:r w:rsidR="00C46A10">
        <w:rPr>
          <w:rFonts w:ascii="Baskerville Old Face" w:hAnsi="Baskerville Old Face" w:cs="Baskerville"/>
          <w:sz w:val="20"/>
          <w:szCs w:val="20"/>
        </w:rPr>
        <w:t>3</w:t>
      </w:r>
      <w:r w:rsidRPr="00F33C61">
        <w:rPr>
          <w:rFonts w:ascii="Baskerville Old Face" w:hAnsi="Baskerville Old Face" w:cs="Baskerville"/>
          <w:sz w:val="20"/>
          <w:szCs w:val="20"/>
        </w:rPr>
        <w:t>:</w:t>
      </w:r>
      <w:r w:rsidR="00C46A10">
        <w:rPr>
          <w:rFonts w:ascii="Baskerville Old Face" w:hAnsi="Baskerville Old Face" w:cs="Baskerville"/>
          <w:sz w:val="20"/>
          <w:szCs w:val="20"/>
        </w:rPr>
        <w:t>0</w:t>
      </w:r>
      <w:r>
        <w:rPr>
          <w:rFonts w:ascii="Baskerville Old Face" w:hAnsi="Baskerville Old Face" w:cs="Baskerville"/>
          <w:sz w:val="20"/>
          <w:szCs w:val="20"/>
        </w:rPr>
        <w:t>0</w:t>
      </w:r>
      <w:r w:rsidRPr="00F33C61">
        <w:rPr>
          <w:rFonts w:ascii="Baskerville Old Face" w:hAnsi="Baskerville Old Face" w:cs="Baskerville"/>
          <w:sz w:val="20"/>
          <w:szCs w:val="20"/>
        </w:rPr>
        <w:t>PM</w:t>
      </w:r>
    </w:p>
    <w:p w14:paraId="6379D4B1" w14:textId="09F0BD90" w:rsidR="00956638" w:rsidRDefault="00956638" w:rsidP="00956638">
      <w:pPr>
        <w:pStyle w:val="NoSpacing"/>
        <w:rPr>
          <w:rFonts w:ascii="Baskerville Old Face" w:hAnsi="Baskerville Old Face" w:cs="Baskerville"/>
          <w:sz w:val="20"/>
          <w:szCs w:val="20"/>
        </w:rPr>
      </w:pPr>
    </w:p>
    <w:p w14:paraId="4CA26F11" w14:textId="2686C2A1" w:rsidR="00956638" w:rsidRPr="00CB4C48" w:rsidRDefault="00956638" w:rsidP="00956638">
      <w:pPr>
        <w:pStyle w:val="NoSpacing"/>
        <w:rPr>
          <w:rFonts w:ascii="Baskerville Old Face" w:hAnsi="Baskerville Old Face" w:cs="Baskerville"/>
          <w:b/>
          <w:sz w:val="20"/>
          <w:szCs w:val="20"/>
        </w:rPr>
      </w:pPr>
      <w:r>
        <w:rPr>
          <w:rFonts w:ascii="Baskerville Old Face" w:hAnsi="Baskerville Old Face" w:cs="Baskerville"/>
          <w:b/>
          <w:sz w:val="20"/>
          <w:szCs w:val="20"/>
        </w:rPr>
        <w:t>1</w:t>
      </w:r>
      <w:r w:rsidR="004D7061">
        <w:rPr>
          <w:rFonts w:ascii="Baskerville Old Face" w:hAnsi="Baskerville Old Face" w:cs="Baskerville"/>
          <w:b/>
          <w:sz w:val="20"/>
          <w:szCs w:val="20"/>
        </w:rPr>
        <w:t>1</w:t>
      </w:r>
      <w:r w:rsidRPr="00CB4C48">
        <w:rPr>
          <w:rFonts w:ascii="Baskerville Old Face" w:hAnsi="Baskerville Old Face" w:cs="Baskerville"/>
          <w:b/>
          <w:sz w:val="20"/>
          <w:szCs w:val="20"/>
        </w:rPr>
        <w:t xml:space="preserve">.  </w:t>
      </w:r>
      <w:r w:rsidR="00C46A10" w:rsidRPr="00C46A10">
        <w:rPr>
          <w:rFonts w:ascii="Baskerville Old Face" w:hAnsi="Baskerville Old Face" w:cs="Baskerville"/>
          <w:b/>
          <w:sz w:val="20"/>
          <w:szCs w:val="20"/>
        </w:rPr>
        <w:t>Art, Place, Corporeality</w:t>
      </w:r>
    </w:p>
    <w:p w14:paraId="0E8BBC2A" w14:textId="10A72997" w:rsidR="00956638" w:rsidRPr="00CB4C48" w:rsidRDefault="00956638" w:rsidP="00956638">
      <w:pPr>
        <w:pStyle w:val="NoSpacing"/>
        <w:tabs>
          <w:tab w:val="left" w:pos="360"/>
        </w:tabs>
        <w:ind w:left="360"/>
        <w:rPr>
          <w:rFonts w:ascii="Baskerville Old Face" w:hAnsi="Baskerville Old Face" w:cs="Baskerville"/>
          <w:sz w:val="20"/>
          <w:szCs w:val="20"/>
        </w:rPr>
      </w:pPr>
      <w:r w:rsidRPr="00CB4C48">
        <w:rPr>
          <w:rFonts w:ascii="Baskerville Old Face" w:hAnsi="Baskerville Old Face" w:cs="Baskerville"/>
          <w:sz w:val="20"/>
          <w:szCs w:val="20"/>
        </w:rPr>
        <w:t xml:space="preserve">Chair: </w:t>
      </w:r>
      <w:r w:rsidR="00C46A10" w:rsidRPr="00C46A10">
        <w:rPr>
          <w:rFonts w:ascii="Baskerville Old Face" w:hAnsi="Baskerville Old Face" w:cs="Baskerville"/>
          <w:sz w:val="20"/>
          <w:szCs w:val="20"/>
        </w:rPr>
        <w:t xml:space="preserve">Rachel Kousser </w:t>
      </w:r>
      <w:r w:rsidR="00C46A10">
        <w:rPr>
          <w:rFonts w:ascii="Baskerville Old Face" w:hAnsi="Baskerville Old Face" w:cs="Baskerville"/>
          <w:sz w:val="20"/>
          <w:szCs w:val="20"/>
        </w:rPr>
        <w:t>(</w:t>
      </w:r>
      <w:r w:rsidR="00C46A10" w:rsidRPr="00C46A10">
        <w:rPr>
          <w:rFonts w:ascii="Baskerville Old Face" w:hAnsi="Baskerville Old Face" w:cs="Baskerville"/>
          <w:sz w:val="20"/>
          <w:szCs w:val="20"/>
        </w:rPr>
        <w:t>Art History</w:t>
      </w:r>
      <w:r w:rsidR="00C46A10">
        <w:rPr>
          <w:rFonts w:ascii="Baskerville Old Face" w:hAnsi="Baskerville Old Face" w:cs="Baskerville"/>
          <w:sz w:val="20"/>
          <w:szCs w:val="20"/>
        </w:rPr>
        <w:t>)</w:t>
      </w:r>
      <w:r w:rsidRPr="00CB4C48">
        <w:rPr>
          <w:rFonts w:ascii="Baskerville Old Face" w:hAnsi="Baskerville Old Face" w:cs="Baskerville"/>
          <w:sz w:val="20"/>
          <w:szCs w:val="20"/>
        </w:rPr>
        <w:tab/>
      </w:r>
      <w:r w:rsidR="002F2AF4">
        <w:rPr>
          <w:rFonts w:ascii="Baskerville Old Face" w:hAnsi="Baskerville Old Face" w:cs="Baskerville"/>
          <w:sz w:val="20"/>
          <w:szCs w:val="20"/>
        </w:rPr>
        <w:tab/>
      </w:r>
      <w:r w:rsidRPr="00CB4C48">
        <w:rPr>
          <w:rFonts w:ascii="Baskerville Old Face" w:hAnsi="Baskerville Old Face" w:cs="Baskerville"/>
          <w:sz w:val="20"/>
          <w:szCs w:val="20"/>
        </w:rPr>
        <w:t>Room: C205</w:t>
      </w:r>
    </w:p>
    <w:p w14:paraId="21BE5AB2" w14:textId="77777777" w:rsidR="00956638" w:rsidRPr="00CB4C48" w:rsidRDefault="00956638" w:rsidP="00956638">
      <w:pPr>
        <w:pStyle w:val="NoSpacing"/>
        <w:tabs>
          <w:tab w:val="left" w:pos="360"/>
        </w:tabs>
        <w:ind w:left="360"/>
        <w:rPr>
          <w:rFonts w:ascii="Baskerville Old Face" w:eastAsia="Times New Roman" w:hAnsi="Baskerville Old Face" w:cs="Baskerville"/>
          <w:sz w:val="20"/>
          <w:szCs w:val="20"/>
        </w:rPr>
      </w:pPr>
    </w:p>
    <w:p w14:paraId="22CCDA50" w14:textId="77777777" w:rsidR="00C46A10" w:rsidRDefault="00C46A10" w:rsidP="00C46A10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t>Joseph Henry (Art History)</w:t>
      </w:r>
    </w:p>
    <w:p w14:paraId="1FB995D5" w14:textId="27DFE397" w:rsidR="00C46A10" w:rsidRDefault="00C46A10" w:rsidP="00C46A10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t>Astonishing Objectivity: Expressionism, Sachlichkeit, and the Figure in Wilhelmine Germany</w:t>
      </w:r>
    </w:p>
    <w:p w14:paraId="532AD7FE" w14:textId="77777777" w:rsidR="00C46A10" w:rsidRPr="00C46A10" w:rsidRDefault="00C46A10" w:rsidP="00C46A10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</w:p>
    <w:p w14:paraId="6472DB22" w14:textId="77777777" w:rsidR="00C46A10" w:rsidRDefault="00C46A10" w:rsidP="00C46A10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t>Yelizaveta Shapiro (Comparative Literature)</w:t>
      </w:r>
    </w:p>
    <w:p w14:paraId="2DB5D6A2" w14:textId="254D8E88" w:rsidR="00C46A10" w:rsidRDefault="00C46A10" w:rsidP="00C46A10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t>Virginia Woolf, Zinaida Gippius, and the Battle of Vile Embodiment and Androgyny</w:t>
      </w:r>
    </w:p>
    <w:p w14:paraId="2B61AF74" w14:textId="77777777" w:rsidR="00C46A10" w:rsidRPr="00C46A10" w:rsidRDefault="00C46A10" w:rsidP="00C46A10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</w:p>
    <w:p w14:paraId="3011CDA7" w14:textId="77777777" w:rsidR="00C46A10" w:rsidRDefault="00C46A10" w:rsidP="00C46A10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t>Brad Fox (English)</w:t>
      </w:r>
    </w:p>
    <w:p w14:paraId="33F7DEEB" w14:textId="360B3E62" w:rsidR="00C46A10" w:rsidRDefault="00C46A10" w:rsidP="00C46A10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t>Ibn Arabi’s traces in the Maghreb and Egypt</w:t>
      </w:r>
    </w:p>
    <w:p w14:paraId="686510B6" w14:textId="77777777" w:rsidR="00C46A10" w:rsidRPr="00C46A10" w:rsidRDefault="00C46A10" w:rsidP="00C46A10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</w:p>
    <w:p w14:paraId="335AAE4D" w14:textId="77777777" w:rsidR="00C46A10" w:rsidRDefault="00C46A10" w:rsidP="00C46A10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t>Stefano Boselli</w:t>
      </w:r>
      <w:r>
        <w:rPr>
          <w:rFonts w:ascii="Baskerville Old Face" w:hAnsi="Baskerville Old Face" w:cs="Arial"/>
          <w:sz w:val="20"/>
          <w:szCs w:val="20"/>
        </w:rPr>
        <w:t xml:space="preserve"> </w:t>
      </w:r>
      <w:r w:rsidRPr="00C46A10">
        <w:rPr>
          <w:rFonts w:ascii="Baskerville Old Face" w:hAnsi="Baskerville Old Face" w:cs="Arial"/>
          <w:sz w:val="20"/>
          <w:szCs w:val="20"/>
        </w:rPr>
        <w:t>(Theatre)</w:t>
      </w:r>
    </w:p>
    <w:p w14:paraId="472F9D96" w14:textId="3A3BCDEA" w:rsidR="00C46A10" w:rsidRDefault="00C46A10" w:rsidP="00C46A10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t xml:space="preserve">The “Argentines of Paris” in Buenos Aires </w:t>
      </w:r>
      <w:r>
        <w:rPr>
          <w:rFonts w:ascii="Baskerville Old Face" w:hAnsi="Baskerville Old Face" w:cs="Arial"/>
          <w:sz w:val="20"/>
          <w:szCs w:val="20"/>
        </w:rPr>
        <w:t>b</w:t>
      </w:r>
      <w:r w:rsidRPr="00C46A10">
        <w:rPr>
          <w:rFonts w:ascii="Baskerville Old Face" w:hAnsi="Baskerville Old Face" w:cs="Arial"/>
          <w:sz w:val="20"/>
          <w:szCs w:val="20"/>
        </w:rPr>
        <w:t xml:space="preserve">efore and </w:t>
      </w:r>
      <w:r>
        <w:rPr>
          <w:rFonts w:ascii="Baskerville Old Face" w:hAnsi="Baskerville Old Face" w:cs="Arial"/>
          <w:sz w:val="20"/>
          <w:szCs w:val="20"/>
        </w:rPr>
        <w:t>a</w:t>
      </w:r>
      <w:r w:rsidRPr="00C46A10">
        <w:rPr>
          <w:rFonts w:ascii="Baskerville Old Face" w:hAnsi="Baskerville Old Face" w:cs="Arial"/>
          <w:sz w:val="20"/>
          <w:szCs w:val="20"/>
        </w:rPr>
        <w:t>fter Political Exile: From the Di Tella Institute Years to the Post-Dictatorship Tours</w:t>
      </w:r>
    </w:p>
    <w:p w14:paraId="23576C51" w14:textId="77777777" w:rsidR="00C46A10" w:rsidRPr="00C46A10" w:rsidRDefault="00C46A10" w:rsidP="00C46A10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</w:p>
    <w:p w14:paraId="0324E4E7" w14:textId="77777777" w:rsidR="00C46A10" w:rsidRDefault="00C46A10" w:rsidP="00C46A10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t>Siwin Lo (Art History)</w:t>
      </w:r>
    </w:p>
    <w:p w14:paraId="0D7DDAC3" w14:textId="6BE31EE3" w:rsidR="00956638" w:rsidRPr="00CB4C48" w:rsidRDefault="00C46A10" w:rsidP="00C46A10">
      <w:pPr>
        <w:pStyle w:val="NoSpacing"/>
        <w:tabs>
          <w:tab w:val="left" w:pos="360"/>
        </w:tabs>
        <w:ind w:left="360"/>
        <w:rPr>
          <w:rFonts w:ascii="Baskerville Old Face" w:hAnsi="Baskerville Old Face" w:cs="Baskerville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t>From Abstraction to Appropriation: Authorial Maneuvers in Geometric Painting, 1959–89</w:t>
      </w:r>
    </w:p>
    <w:p w14:paraId="303E1135" w14:textId="396E1DE7" w:rsidR="00956638" w:rsidRDefault="00956638" w:rsidP="00956638">
      <w:pPr>
        <w:pStyle w:val="NoSpacing"/>
        <w:tabs>
          <w:tab w:val="left" w:pos="360"/>
        </w:tabs>
        <w:ind w:left="360"/>
        <w:rPr>
          <w:rFonts w:ascii="Baskerville Old Face" w:hAnsi="Baskerville Old Face" w:cs="Baskerville"/>
          <w:sz w:val="20"/>
          <w:szCs w:val="20"/>
        </w:rPr>
      </w:pPr>
    </w:p>
    <w:p w14:paraId="507DF24C" w14:textId="77777777" w:rsidR="00C46A10" w:rsidRPr="00CB4C48" w:rsidRDefault="00C46A10" w:rsidP="00956638">
      <w:pPr>
        <w:pStyle w:val="NoSpacing"/>
        <w:tabs>
          <w:tab w:val="left" w:pos="360"/>
        </w:tabs>
        <w:ind w:left="360"/>
        <w:rPr>
          <w:rFonts w:ascii="Baskerville Old Face" w:hAnsi="Baskerville Old Face" w:cs="Baskerville"/>
          <w:sz w:val="20"/>
          <w:szCs w:val="20"/>
        </w:rPr>
      </w:pPr>
    </w:p>
    <w:p w14:paraId="33D86692" w14:textId="2802CB1E" w:rsidR="00956638" w:rsidRDefault="00956638" w:rsidP="00956638">
      <w:pPr>
        <w:pStyle w:val="NoSpacing"/>
        <w:rPr>
          <w:rFonts w:ascii="Baskerville Old Face" w:hAnsi="Baskerville Old Face" w:cs="Baskerville"/>
          <w:b/>
          <w:sz w:val="20"/>
          <w:szCs w:val="20"/>
        </w:rPr>
      </w:pPr>
      <w:r>
        <w:rPr>
          <w:rFonts w:ascii="Baskerville Old Face" w:hAnsi="Baskerville Old Face" w:cs="Baskerville"/>
          <w:b/>
          <w:color w:val="000000"/>
          <w:sz w:val="20"/>
          <w:szCs w:val="20"/>
        </w:rPr>
        <w:t>1</w:t>
      </w:r>
      <w:r w:rsidR="004D7061">
        <w:rPr>
          <w:rFonts w:ascii="Baskerville Old Face" w:hAnsi="Baskerville Old Face" w:cs="Baskerville"/>
          <w:b/>
          <w:color w:val="000000"/>
          <w:sz w:val="20"/>
          <w:szCs w:val="20"/>
        </w:rPr>
        <w:t>2</w:t>
      </w:r>
      <w:r w:rsidRPr="00CB4C48">
        <w:rPr>
          <w:rFonts w:ascii="Baskerville Old Face" w:hAnsi="Baskerville Old Face" w:cs="Baskerville"/>
          <w:b/>
          <w:color w:val="000000"/>
          <w:sz w:val="20"/>
          <w:szCs w:val="20"/>
        </w:rPr>
        <w:t xml:space="preserve">.  </w:t>
      </w:r>
      <w:r w:rsidR="00C46A10" w:rsidRPr="00C46A10">
        <w:rPr>
          <w:rFonts w:ascii="Baskerville Old Face" w:hAnsi="Baskerville Old Face" w:cs="Baskerville"/>
          <w:b/>
          <w:sz w:val="20"/>
          <w:szCs w:val="20"/>
        </w:rPr>
        <w:t>Narratives of the Everyday, Aesthetics of Labor</w:t>
      </w:r>
    </w:p>
    <w:p w14:paraId="0FE3B1F4" w14:textId="4E095DDE" w:rsidR="00956638" w:rsidRPr="00CB4C48" w:rsidRDefault="00956638" w:rsidP="00956638">
      <w:pPr>
        <w:pStyle w:val="NoSpacing"/>
        <w:ind w:firstLine="360"/>
        <w:rPr>
          <w:rFonts w:ascii="Baskerville Old Face" w:hAnsi="Baskerville Old Face" w:cs="Baskerville"/>
          <w:sz w:val="20"/>
          <w:szCs w:val="20"/>
        </w:rPr>
      </w:pPr>
      <w:r w:rsidRPr="00CB4C48">
        <w:rPr>
          <w:rFonts w:ascii="Baskerville Old Face" w:hAnsi="Baskerville Old Face" w:cs="Baskerville"/>
          <w:sz w:val="20"/>
          <w:szCs w:val="20"/>
        </w:rPr>
        <w:t xml:space="preserve">Chair: </w:t>
      </w:r>
      <w:r w:rsidR="00C46A10" w:rsidRPr="00C46A10">
        <w:rPr>
          <w:rFonts w:ascii="Baskerville Old Face" w:hAnsi="Baskerville Old Face" w:cs="Baskerville"/>
          <w:sz w:val="20"/>
          <w:szCs w:val="20"/>
        </w:rPr>
        <w:t xml:space="preserve">Bettina Lerner </w:t>
      </w:r>
      <w:r w:rsidR="00C46A10">
        <w:rPr>
          <w:rFonts w:ascii="Baskerville Old Face" w:hAnsi="Baskerville Old Face" w:cs="Baskerville"/>
          <w:sz w:val="20"/>
          <w:szCs w:val="20"/>
        </w:rPr>
        <w:t>(</w:t>
      </w:r>
      <w:r w:rsidR="00C46A10" w:rsidRPr="00C46A10">
        <w:rPr>
          <w:rFonts w:ascii="Baskerville Old Face" w:hAnsi="Baskerville Old Face" w:cs="Baskerville"/>
          <w:sz w:val="20"/>
          <w:szCs w:val="20"/>
        </w:rPr>
        <w:t>Comp</w:t>
      </w:r>
      <w:r w:rsidR="00C46A10">
        <w:rPr>
          <w:rFonts w:ascii="Baskerville Old Face" w:hAnsi="Baskerville Old Face" w:cs="Baskerville"/>
          <w:sz w:val="20"/>
          <w:szCs w:val="20"/>
        </w:rPr>
        <w:t>arative</w:t>
      </w:r>
      <w:r w:rsidR="00C46A10" w:rsidRPr="00C46A10">
        <w:rPr>
          <w:rFonts w:ascii="Baskerville Old Face" w:hAnsi="Baskerville Old Face" w:cs="Baskerville"/>
          <w:sz w:val="20"/>
          <w:szCs w:val="20"/>
        </w:rPr>
        <w:t xml:space="preserve"> Lit</w:t>
      </w:r>
      <w:r w:rsidR="00C46A10">
        <w:rPr>
          <w:rFonts w:ascii="Baskerville Old Face" w:hAnsi="Baskerville Old Face" w:cs="Baskerville"/>
          <w:sz w:val="20"/>
          <w:szCs w:val="20"/>
        </w:rPr>
        <w:t>erature)</w:t>
      </w:r>
      <w:r w:rsidRPr="00CB4C48">
        <w:rPr>
          <w:rFonts w:ascii="Baskerville Old Face" w:hAnsi="Baskerville Old Face" w:cs="Baskerville"/>
          <w:sz w:val="20"/>
          <w:szCs w:val="20"/>
        </w:rPr>
        <w:tab/>
      </w:r>
      <w:r>
        <w:rPr>
          <w:rFonts w:ascii="Baskerville Old Face" w:hAnsi="Baskerville Old Face" w:cs="Baskerville"/>
          <w:sz w:val="20"/>
          <w:szCs w:val="20"/>
        </w:rPr>
        <w:t>Room: C201</w:t>
      </w:r>
    </w:p>
    <w:p w14:paraId="2D2E98FC" w14:textId="77777777" w:rsidR="00956638" w:rsidRPr="00CB4C48" w:rsidRDefault="00956638" w:rsidP="00956638">
      <w:pPr>
        <w:pStyle w:val="NoSpacing"/>
        <w:tabs>
          <w:tab w:val="left" w:pos="360"/>
        </w:tabs>
        <w:ind w:left="360"/>
        <w:rPr>
          <w:rFonts w:ascii="Baskerville Old Face" w:eastAsia="Times New Roman" w:hAnsi="Baskerville Old Face" w:cs="Baskerville"/>
          <w:sz w:val="20"/>
          <w:szCs w:val="20"/>
        </w:rPr>
      </w:pPr>
    </w:p>
    <w:p w14:paraId="46147EA8" w14:textId="77777777" w:rsidR="00C46A10" w:rsidRDefault="00C46A10" w:rsidP="00C46A10">
      <w:pPr>
        <w:pStyle w:val="NoSpacing"/>
        <w:ind w:left="360"/>
        <w:rPr>
          <w:rFonts w:ascii="Baskerville Old Face" w:hAnsi="Baskerville Old Face" w:cs="Arial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t>Remi Poindexter (Art History)</w:t>
      </w:r>
    </w:p>
    <w:p w14:paraId="592DD51F" w14:textId="2DE1AF72" w:rsidR="00C46A10" w:rsidRPr="00C46A10" w:rsidRDefault="00C46A10" w:rsidP="00C46A10">
      <w:pPr>
        <w:pStyle w:val="NoSpacing"/>
        <w:ind w:left="360"/>
        <w:rPr>
          <w:rFonts w:ascii="Baskerville Old Face" w:hAnsi="Baskerville Old Face" w:cs="Arial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t>Slavery and Daily Life in Marius-Pierre Le Masurier’s Paintings of Martinique</w:t>
      </w:r>
    </w:p>
    <w:p w14:paraId="4401BBAC" w14:textId="77777777" w:rsidR="00C46A10" w:rsidRDefault="00C46A10" w:rsidP="00C46A10">
      <w:pPr>
        <w:pStyle w:val="NoSpacing"/>
        <w:ind w:left="360"/>
        <w:rPr>
          <w:rFonts w:ascii="Baskerville Old Face" w:hAnsi="Baskerville Old Face" w:cs="Arial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lastRenderedPageBreak/>
        <w:t>Elizaveta Lyulekina (French)</w:t>
      </w:r>
    </w:p>
    <w:p w14:paraId="4E55FEE5" w14:textId="7F12831B" w:rsidR="00C46A10" w:rsidRDefault="00C46A10" w:rsidP="00C46A10">
      <w:pPr>
        <w:pStyle w:val="NoSpacing"/>
        <w:ind w:left="360"/>
        <w:rPr>
          <w:rFonts w:ascii="Baskerville Old Face" w:hAnsi="Baskerville Old Face" w:cs="Arial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t xml:space="preserve">“Qu’un aultre aye le prys de mon labeur”: Maurice Scève’s </w:t>
      </w:r>
      <w:r>
        <w:rPr>
          <w:rFonts w:ascii="Baskerville Old Face" w:hAnsi="Baskerville Old Face" w:cs="Arial"/>
          <w:sz w:val="20"/>
          <w:szCs w:val="20"/>
        </w:rPr>
        <w:t>N</w:t>
      </w:r>
      <w:r w:rsidRPr="00C46A10">
        <w:rPr>
          <w:rFonts w:ascii="Baskerville Old Face" w:hAnsi="Baskerville Old Face" w:cs="Arial"/>
          <w:sz w:val="20"/>
          <w:szCs w:val="20"/>
        </w:rPr>
        <w:t xml:space="preserve">eglected </w:t>
      </w:r>
      <w:r>
        <w:rPr>
          <w:rFonts w:ascii="Baskerville Old Face" w:hAnsi="Baskerville Old Face" w:cs="Arial"/>
          <w:sz w:val="20"/>
          <w:szCs w:val="20"/>
        </w:rPr>
        <w:t>C</w:t>
      </w:r>
      <w:r w:rsidRPr="00C46A10">
        <w:rPr>
          <w:rFonts w:ascii="Baskerville Old Face" w:hAnsi="Baskerville Old Face" w:cs="Arial"/>
          <w:sz w:val="20"/>
          <w:szCs w:val="20"/>
        </w:rPr>
        <w:t xml:space="preserve">ontribution to the </w:t>
      </w:r>
      <w:r>
        <w:rPr>
          <w:rFonts w:ascii="Baskerville Old Face" w:hAnsi="Baskerville Old Face" w:cs="Arial"/>
          <w:sz w:val="20"/>
          <w:szCs w:val="20"/>
        </w:rPr>
        <w:t>D</w:t>
      </w:r>
      <w:r w:rsidRPr="00C46A10">
        <w:rPr>
          <w:rFonts w:ascii="Baskerville Old Face" w:hAnsi="Baskerville Old Face" w:cs="Arial"/>
          <w:sz w:val="20"/>
          <w:szCs w:val="20"/>
        </w:rPr>
        <w:t xml:space="preserve">evelopment of French Renaissance </w:t>
      </w:r>
      <w:r>
        <w:rPr>
          <w:rFonts w:ascii="Baskerville Old Face" w:hAnsi="Baskerville Old Face" w:cs="Arial"/>
          <w:sz w:val="20"/>
          <w:szCs w:val="20"/>
        </w:rPr>
        <w:t>P</w:t>
      </w:r>
      <w:r w:rsidRPr="00C46A10">
        <w:rPr>
          <w:rFonts w:ascii="Baskerville Old Face" w:hAnsi="Baskerville Old Face" w:cs="Arial"/>
          <w:sz w:val="20"/>
          <w:szCs w:val="20"/>
        </w:rPr>
        <w:t>oetry</w:t>
      </w:r>
    </w:p>
    <w:p w14:paraId="64607F6D" w14:textId="77777777" w:rsidR="00C46A10" w:rsidRPr="00C46A10" w:rsidRDefault="00C46A10" w:rsidP="00C46A10">
      <w:pPr>
        <w:pStyle w:val="NoSpacing"/>
        <w:ind w:left="360"/>
        <w:rPr>
          <w:rFonts w:ascii="Baskerville Old Face" w:hAnsi="Baskerville Old Face" w:cs="Arial"/>
          <w:sz w:val="20"/>
          <w:szCs w:val="20"/>
        </w:rPr>
      </w:pPr>
    </w:p>
    <w:p w14:paraId="174B6724" w14:textId="77777777" w:rsidR="00C46A10" w:rsidRDefault="00C46A10" w:rsidP="00C46A10">
      <w:pPr>
        <w:pStyle w:val="NoSpacing"/>
        <w:ind w:left="360"/>
        <w:rPr>
          <w:rFonts w:ascii="Baskerville Old Face" w:hAnsi="Baskerville Old Face" w:cs="Arial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t>Miriam Liebman (History)</w:t>
      </w:r>
    </w:p>
    <w:p w14:paraId="542081F7" w14:textId="42C0916A" w:rsidR="00C46A10" w:rsidRDefault="00C46A10" w:rsidP="00C46A10">
      <w:pPr>
        <w:pStyle w:val="NoSpacing"/>
        <w:ind w:left="360"/>
        <w:rPr>
          <w:rFonts w:ascii="Baskerville Old Face" w:hAnsi="Baskerville Old Face" w:cs="Arial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t>A Tale of Two Cities: American Women in London and Paris, 1780-1815</w:t>
      </w:r>
    </w:p>
    <w:p w14:paraId="70977854" w14:textId="77777777" w:rsidR="00C46A10" w:rsidRPr="00C46A10" w:rsidRDefault="00C46A10" w:rsidP="00C46A10">
      <w:pPr>
        <w:pStyle w:val="NoSpacing"/>
        <w:ind w:left="360"/>
        <w:rPr>
          <w:rFonts w:ascii="Baskerville Old Face" w:hAnsi="Baskerville Old Face" w:cs="Arial"/>
          <w:sz w:val="20"/>
          <w:szCs w:val="20"/>
        </w:rPr>
      </w:pPr>
    </w:p>
    <w:p w14:paraId="751AF3DB" w14:textId="77777777" w:rsidR="00B170C1" w:rsidRDefault="00C46A10" w:rsidP="00C46A10">
      <w:pPr>
        <w:pStyle w:val="NoSpacing"/>
        <w:ind w:left="360"/>
        <w:rPr>
          <w:rFonts w:ascii="Baskerville Old Face" w:hAnsi="Baskerville Old Face" w:cs="Arial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t>Lidia Chang (Music)</w:t>
      </w:r>
    </w:p>
    <w:p w14:paraId="055F7B1F" w14:textId="7F9892B3" w:rsidR="002F2AF4" w:rsidRDefault="00C46A10" w:rsidP="00C46A10">
      <w:pPr>
        <w:pStyle w:val="NoSpacing"/>
        <w:ind w:left="360"/>
        <w:rPr>
          <w:rFonts w:ascii="Baskerville Old Face" w:hAnsi="Baskerville Old Face" w:cs="Baskerville"/>
          <w:sz w:val="20"/>
          <w:szCs w:val="20"/>
        </w:rPr>
      </w:pPr>
      <w:r w:rsidRPr="00C46A10">
        <w:rPr>
          <w:rFonts w:ascii="Baskerville Old Face" w:hAnsi="Baskerville Old Face" w:cs="Arial"/>
          <w:sz w:val="20"/>
          <w:szCs w:val="20"/>
        </w:rPr>
        <w:t xml:space="preserve">Houghton Library Music Manuscripts: Case </w:t>
      </w:r>
      <w:r w:rsidR="00B170C1">
        <w:rPr>
          <w:rFonts w:ascii="Baskerville Old Face" w:hAnsi="Baskerville Old Face" w:cs="Arial"/>
          <w:sz w:val="20"/>
          <w:szCs w:val="20"/>
        </w:rPr>
        <w:t>S</w:t>
      </w:r>
      <w:r w:rsidRPr="00C46A10">
        <w:rPr>
          <w:rFonts w:ascii="Baskerville Old Face" w:hAnsi="Baskerville Old Face" w:cs="Arial"/>
          <w:sz w:val="20"/>
          <w:szCs w:val="20"/>
        </w:rPr>
        <w:t xml:space="preserve">tudy of </w:t>
      </w:r>
      <w:r w:rsidR="00B170C1">
        <w:rPr>
          <w:rFonts w:ascii="Baskerville Old Face" w:hAnsi="Baskerville Old Face" w:cs="Arial"/>
          <w:sz w:val="20"/>
          <w:szCs w:val="20"/>
        </w:rPr>
        <w:t>T</w:t>
      </w:r>
      <w:r w:rsidRPr="00C46A10">
        <w:rPr>
          <w:rFonts w:ascii="Baskerville Old Face" w:hAnsi="Baskerville Old Face" w:cs="Arial"/>
          <w:sz w:val="20"/>
          <w:szCs w:val="20"/>
        </w:rPr>
        <w:t xml:space="preserve">wo </w:t>
      </w:r>
      <w:r w:rsidR="00B170C1">
        <w:rPr>
          <w:rFonts w:ascii="Baskerville Old Face" w:hAnsi="Baskerville Old Face" w:cs="Arial"/>
          <w:sz w:val="20"/>
          <w:szCs w:val="20"/>
        </w:rPr>
        <w:t>C</w:t>
      </w:r>
      <w:r w:rsidRPr="00C46A10">
        <w:rPr>
          <w:rFonts w:ascii="Baskerville Old Face" w:hAnsi="Baskerville Old Face" w:cs="Arial"/>
          <w:sz w:val="20"/>
          <w:szCs w:val="20"/>
        </w:rPr>
        <w:t xml:space="preserve">ollections of </w:t>
      </w:r>
      <w:r w:rsidR="00B170C1">
        <w:rPr>
          <w:rFonts w:ascii="Baskerville Old Face" w:hAnsi="Baskerville Old Face" w:cs="Arial"/>
          <w:sz w:val="20"/>
          <w:szCs w:val="20"/>
        </w:rPr>
        <w:t>Eighteenth- to Nineteenth-C</w:t>
      </w:r>
      <w:r w:rsidRPr="00C46A10">
        <w:rPr>
          <w:rFonts w:ascii="Baskerville Old Face" w:hAnsi="Baskerville Old Face" w:cs="Arial"/>
          <w:sz w:val="20"/>
          <w:szCs w:val="20"/>
        </w:rPr>
        <w:t xml:space="preserve">entury English </w:t>
      </w:r>
      <w:r w:rsidR="00B170C1">
        <w:rPr>
          <w:rFonts w:ascii="Baskerville Old Face" w:hAnsi="Baskerville Old Face" w:cs="Arial"/>
          <w:sz w:val="20"/>
          <w:szCs w:val="20"/>
        </w:rPr>
        <w:t>M</w:t>
      </w:r>
      <w:r w:rsidRPr="00C46A10">
        <w:rPr>
          <w:rFonts w:ascii="Baskerville Old Face" w:hAnsi="Baskerville Old Face" w:cs="Arial"/>
          <w:sz w:val="20"/>
          <w:szCs w:val="20"/>
        </w:rPr>
        <w:t xml:space="preserve">usic for </w:t>
      </w:r>
      <w:r w:rsidR="00B170C1">
        <w:rPr>
          <w:rFonts w:ascii="Baskerville Old Face" w:hAnsi="Baskerville Old Face" w:cs="Arial"/>
          <w:sz w:val="20"/>
          <w:szCs w:val="20"/>
        </w:rPr>
        <w:t>D</w:t>
      </w:r>
      <w:r w:rsidRPr="00C46A10">
        <w:rPr>
          <w:rFonts w:ascii="Baskerville Old Face" w:hAnsi="Baskerville Old Face" w:cs="Arial"/>
          <w:sz w:val="20"/>
          <w:szCs w:val="20"/>
        </w:rPr>
        <w:t xml:space="preserve">omestic </w:t>
      </w:r>
      <w:r w:rsidR="00B170C1">
        <w:rPr>
          <w:rFonts w:ascii="Baskerville Old Face" w:hAnsi="Baskerville Old Face" w:cs="Arial"/>
          <w:sz w:val="20"/>
          <w:szCs w:val="20"/>
        </w:rPr>
        <w:t>U</w:t>
      </w:r>
      <w:r w:rsidRPr="00C46A10">
        <w:rPr>
          <w:rFonts w:ascii="Baskerville Old Face" w:hAnsi="Baskerville Old Face" w:cs="Arial"/>
          <w:sz w:val="20"/>
          <w:szCs w:val="20"/>
        </w:rPr>
        <w:t>se</w:t>
      </w:r>
    </w:p>
    <w:p w14:paraId="03CEF162" w14:textId="350EE4C4" w:rsidR="006911B3" w:rsidRDefault="006911B3" w:rsidP="00956638">
      <w:pPr>
        <w:pStyle w:val="NoSpacing"/>
        <w:rPr>
          <w:rFonts w:ascii="Baskerville Old Face" w:hAnsi="Baskerville Old Face" w:cs="Baskerville"/>
          <w:sz w:val="20"/>
          <w:szCs w:val="20"/>
        </w:rPr>
      </w:pPr>
    </w:p>
    <w:p w14:paraId="567A1B05" w14:textId="260AD798" w:rsidR="001F7E9A" w:rsidRPr="0052416D" w:rsidRDefault="001F7E9A" w:rsidP="001F7E9A">
      <w:pPr>
        <w:pStyle w:val="NoSpacing"/>
        <w:rPr>
          <w:rFonts w:ascii="Baskerville Old Face" w:hAnsi="Baskerville Old Face" w:cs="Baskerville"/>
          <w:b/>
          <w:sz w:val="20"/>
          <w:szCs w:val="20"/>
        </w:rPr>
      </w:pPr>
      <w:r>
        <w:rPr>
          <w:rFonts w:ascii="Baskerville Old Face" w:hAnsi="Baskerville Old Face" w:cs="Baskerville"/>
          <w:b/>
          <w:sz w:val="20"/>
          <w:szCs w:val="20"/>
        </w:rPr>
        <w:t>1</w:t>
      </w:r>
      <w:r w:rsidR="004D7061">
        <w:rPr>
          <w:rFonts w:ascii="Baskerville Old Face" w:hAnsi="Baskerville Old Face" w:cs="Baskerville"/>
          <w:b/>
          <w:sz w:val="20"/>
          <w:szCs w:val="20"/>
        </w:rPr>
        <w:t>3</w:t>
      </w:r>
      <w:r w:rsidRPr="0052416D">
        <w:rPr>
          <w:rFonts w:ascii="Baskerville Old Face" w:hAnsi="Baskerville Old Face" w:cs="Baskerville"/>
          <w:b/>
          <w:sz w:val="20"/>
          <w:szCs w:val="20"/>
        </w:rPr>
        <w:t xml:space="preserve">.  </w:t>
      </w:r>
      <w:r w:rsidR="00B170C1">
        <w:rPr>
          <w:rFonts w:ascii="Baskerville Old Face" w:hAnsi="Baskerville Old Face" w:cs="Baskerville"/>
          <w:b/>
          <w:sz w:val="20"/>
          <w:szCs w:val="20"/>
        </w:rPr>
        <w:t>Race, Labor, the Left</w:t>
      </w:r>
    </w:p>
    <w:p w14:paraId="256B7518" w14:textId="3DD11F59" w:rsidR="001F7E9A" w:rsidRPr="0052416D" w:rsidRDefault="001F7E9A" w:rsidP="001F7E9A">
      <w:pPr>
        <w:pStyle w:val="NoSpacing"/>
        <w:tabs>
          <w:tab w:val="left" w:pos="360"/>
        </w:tabs>
        <w:ind w:left="360"/>
        <w:rPr>
          <w:rFonts w:ascii="Baskerville Old Face" w:hAnsi="Baskerville Old Face" w:cs="Baskerville"/>
          <w:sz w:val="20"/>
          <w:szCs w:val="20"/>
        </w:rPr>
      </w:pPr>
      <w:r w:rsidRPr="0052416D">
        <w:rPr>
          <w:rFonts w:ascii="Baskerville Old Face" w:hAnsi="Baskerville Old Face" w:cs="Baskerville"/>
          <w:sz w:val="20"/>
          <w:szCs w:val="20"/>
        </w:rPr>
        <w:t xml:space="preserve">Chair: </w:t>
      </w:r>
      <w:r w:rsidR="00B170C1">
        <w:rPr>
          <w:rFonts w:ascii="Baskerville Old Face" w:hAnsi="Baskerville Old Face" w:cs="Baskerville"/>
          <w:sz w:val="20"/>
          <w:szCs w:val="20"/>
        </w:rPr>
        <w:t>Eric Lott</w:t>
      </w:r>
      <w:r w:rsidRPr="0052416D">
        <w:rPr>
          <w:rFonts w:ascii="Baskerville Old Face" w:hAnsi="Baskerville Old Face" w:cs="Baskerville"/>
          <w:sz w:val="20"/>
          <w:szCs w:val="20"/>
        </w:rPr>
        <w:t xml:space="preserve"> (</w:t>
      </w:r>
      <w:r w:rsidR="00B170C1">
        <w:rPr>
          <w:rFonts w:ascii="Baskerville Old Face" w:hAnsi="Baskerville Old Face" w:cs="Baskerville"/>
          <w:sz w:val="20"/>
          <w:szCs w:val="20"/>
        </w:rPr>
        <w:t>English</w:t>
      </w:r>
      <w:r w:rsidRPr="0052416D">
        <w:rPr>
          <w:rFonts w:ascii="Baskerville Old Face" w:hAnsi="Baskerville Old Face" w:cs="Baskerville"/>
          <w:sz w:val="20"/>
          <w:szCs w:val="20"/>
        </w:rPr>
        <w:t>)</w:t>
      </w:r>
      <w:r w:rsidR="002F2AF4">
        <w:rPr>
          <w:rFonts w:ascii="Baskerville Old Face" w:hAnsi="Baskerville Old Face" w:cs="Baskerville"/>
          <w:sz w:val="20"/>
          <w:szCs w:val="20"/>
        </w:rPr>
        <w:t xml:space="preserve"> </w:t>
      </w:r>
      <w:r w:rsidR="00B170C1">
        <w:rPr>
          <w:rFonts w:ascii="Baskerville Old Face" w:hAnsi="Baskerville Old Face" w:cs="Baskerville"/>
          <w:sz w:val="20"/>
          <w:szCs w:val="20"/>
        </w:rPr>
        <w:tab/>
      </w:r>
      <w:r w:rsidR="00B170C1">
        <w:rPr>
          <w:rFonts w:ascii="Baskerville Old Face" w:hAnsi="Baskerville Old Face" w:cs="Baskerville"/>
          <w:sz w:val="20"/>
          <w:szCs w:val="20"/>
        </w:rPr>
        <w:tab/>
      </w:r>
      <w:r w:rsidR="00B170C1">
        <w:rPr>
          <w:rFonts w:ascii="Baskerville Old Face" w:hAnsi="Baskerville Old Face" w:cs="Baskerville"/>
          <w:sz w:val="20"/>
          <w:szCs w:val="20"/>
        </w:rPr>
        <w:tab/>
      </w:r>
      <w:r>
        <w:rPr>
          <w:rFonts w:ascii="Baskerville Old Face" w:hAnsi="Baskerville Old Face" w:cs="Baskerville"/>
          <w:sz w:val="20"/>
          <w:szCs w:val="20"/>
        </w:rPr>
        <w:t>Room: C203</w:t>
      </w:r>
    </w:p>
    <w:p w14:paraId="2677F13D" w14:textId="77777777" w:rsidR="001F7E9A" w:rsidRPr="0052416D" w:rsidRDefault="001F7E9A" w:rsidP="001F7E9A">
      <w:pPr>
        <w:pStyle w:val="NoSpacing"/>
        <w:tabs>
          <w:tab w:val="left" w:pos="360"/>
        </w:tabs>
        <w:ind w:left="360"/>
        <w:rPr>
          <w:rFonts w:ascii="Baskerville Old Face" w:eastAsia="Times New Roman" w:hAnsi="Baskerville Old Face" w:cs="Baskerville"/>
          <w:sz w:val="20"/>
          <w:szCs w:val="20"/>
        </w:rPr>
      </w:pPr>
    </w:p>
    <w:p w14:paraId="2F095169" w14:textId="77777777" w:rsid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t>Maria Quinata (Art History)</w:t>
      </w:r>
    </w:p>
    <w:p w14:paraId="236958BD" w14:textId="1384FE7E" w:rsid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t>Black Reverberations: Black British Artists and the Frontlines of Resistance</w:t>
      </w:r>
    </w:p>
    <w:p w14:paraId="7023D6FA" w14:textId="77777777" w:rsidR="00B170C1" w:rsidRP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</w:p>
    <w:p w14:paraId="21EC5E6F" w14:textId="77777777" w:rsid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t>Amelia Fortunato (Sociology)</w:t>
      </w:r>
    </w:p>
    <w:p w14:paraId="1B7E17C4" w14:textId="11A5F00C" w:rsid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t xml:space="preserve">Black </w:t>
      </w:r>
      <w:r>
        <w:rPr>
          <w:rFonts w:ascii="Baskerville Old Face" w:hAnsi="Baskerville Old Face" w:cs="Arial"/>
          <w:sz w:val="20"/>
          <w:szCs w:val="20"/>
        </w:rPr>
        <w:t>A</w:t>
      </w:r>
      <w:r w:rsidRPr="00B170C1">
        <w:rPr>
          <w:rFonts w:ascii="Baskerville Old Face" w:hAnsi="Baskerville Old Face" w:cs="Arial"/>
          <w:sz w:val="20"/>
          <w:szCs w:val="20"/>
        </w:rPr>
        <w:t xml:space="preserve">merican </w:t>
      </w:r>
      <w:r>
        <w:rPr>
          <w:rFonts w:ascii="Baskerville Old Face" w:hAnsi="Baskerville Old Face" w:cs="Arial"/>
          <w:sz w:val="20"/>
          <w:szCs w:val="20"/>
        </w:rPr>
        <w:t>S</w:t>
      </w:r>
      <w:r w:rsidRPr="00B170C1">
        <w:rPr>
          <w:rFonts w:ascii="Baskerville Old Face" w:hAnsi="Baskerville Old Face" w:cs="Arial"/>
          <w:sz w:val="20"/>
          <w:szCs w:val="20"/>
        </w:rPr>
        <w:t>trikebreaking in the Progressive Era</w:t>
      </w:r>
    </w:p>
    <w:p w14:paraId="25F6BB3A" w14:textId="77777777" w:rsidR="00B170C1" w:rsidRP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</w:p>
    <w:p w14:paraId="1CCE7948" w14:textId="77777777" w:rsid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t>Isaac Jabola-Carolus (Sociology)</w:t>
      </w:r>
    </w:p>
    <w:p w14:paraId="4F626A28" w14:textId="380F799A" w:rsid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t>Striking to Survive: Labor’s Lost Tactic and the Makings of Union Resilience</w:t>
      </w:r>
    </w:p>
    <w:p w14:paraId="44B8D67F" w14:textId="77777777" w:rsidR="00B170C1" w:rsidRP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</w:p>
    <w:p w14:paraId="46482B9F" w14:textId="77777777" w:rsid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t>Bhargav Rani (Theatre)</w:t>
      </w:r>
    </w:p>
    <w:p w14:paraId="0D8F63F7" w14:textId="59BE5046" w:rsid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t>Performing Banarasipan: Play, Subjectivity, and the Labor of Everyday Life in Neoliberal India</w:t>
      </w:r>
    </w:p>
    <w:p w14:paraId="751A7248" w14:textId="77777777" w:rsidR="00B170C1" w:rsidRP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</w:p>
    <w:p w14:paraId="7DB7610C" w14:textId="77777777" w:rsid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t>Andrew Battle (History)</w:t>
      </w:r>
    </w:p>
    <w:p w14:paraId="0E916B64" w14:textId="129F20BB" w:rsidR="001F7E9A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t>Runaway: A History of Postwar New York in Four Factories</w:t>
      </w:r>
    </w:p>
    <w:p w14:paraId="7BD188A8" w14:textId="280004DD" w:rsidR="001F7E9A" w:rsidRDefault="001F7E9A" w:rsidP="001F7E9A">
      <w:pPr>
        <w:pStyle w:val="NoSpacing"/>
        <w:tabs>
          <w:tab w:val="left" w:pos="360"/>
        </w:tabs>
        <w:ind w:left="360"/>
        <w:rPr>
          <w:rFonts w:ascii="Baskerville Old Face" w:eastAsia="Times New Roman" w:hAnsi="Baskerville Old Face" w:cs="Baskerville"/>
          <w:sz w:val="20"/>
          <w:szCs w:val="20"/>
        </w:rPr>
      </w:pPr>
    </w:p>
    <w:p w14:paraId="1DCDEFCE" w14:textId="65B63BED" w:rsidR="001F7E9A" w:rsidRDefault="001F7E9A" w:rsidP="001F7E9A">
      <w:pPr>
        <w:ind w:left="360" w:hanging="360"/>
        <w:textAlignment w:val="baseline"/>
        <w:rPr>
          <w:rFonts w:ascii="Baskerville Old Face" w:hAnsi="Baskerville Old Face" w:cs="Baskerville"/>
          <w:b/>
          <w:color w:val="000000"/>
          <w:sz w:val="20"/>
          <w:szCs w:val="20"/>
        </w:rPr>
      </w:pPr>
      <w:r>
        <w:rPr>
          <w:rFonts w:ascii="Baskerville Old Face" w:eastAsia="Times New Roman" w:hAnsi="Baskerville Old Face" w:cs="Baskerville"/>
          <w:b/>
          <w:sz w:val="20"/>
          <w:szCs w:val="20"/>
        </w:rPr>
        <w:t>1</w:t>
      </w:r>
      <w:r w:rsidR="004D7061">
        <w:rPr>
          <w:rFonts w:ascii="Baskerville Old Face" w:eastAsia="Times New Roman" w:hAnsi="Baskerville Old Face" w:cs="Baskerville"/>
          <w:b/>
          <w:sz w:val="20"/>
          <w:szCs w:val="20"/>
        </w:rPr>
        <w:t>4</w:t>
      </w:r>
      <w:r w:rsidRPr="00F33C61">
        <w:rPr>
          <w:rFonts w:ascii="Baskerville Old Face" w:eastAsia="Times New Roman" w:hAnsi="Baskerville Old Face" w:cs="Baskerville"/>
          <w:b/>
          <w:sz w:val="20"/>
          <w:szCs w:val="20"/>
        </w:rPr>
        <w:t xml:space="preserve">.   </w:t>
      </w:r>
      <w:r w:rsidR="00B170C1" w:rsidRPr="00B170C1">
        <w:rPr>
          <w:rFonts w:ascii="Baskerville Old Face" w:hAnsi="Baskerville Old Face" w:cs="Baskerville"/>
          <w:b/>
          <w:color w:val="000000"/>
          <w:sz w:val="20"/>
          <w:szCs w:val="20"/>
        </w:rPr>
        <w:t>Historicizing War and its Aftermath</w:t>
      </w:r>
    </w:p>
    <w:p w14:paraId="4AD51C7B" w14:textId="0808B29F" w:rsidR="001F7E9A" w:rsidRPr="00E31A5E" w:rsidRDefault="001F7E9A" w:rsidP="001F7E9A">
      <w:pPr>
        <w:ind w:left="360"/>
        <w:textAlignment w:val="baseline"/>
        <w:rPr>
          <w:rFonts w:ascii="Baskerville Old Face" w:hAnsi="Baskerville Old Face" w:cs="Baskerville"/>
          <w:color w:val="000000"/>
          <w:sz w:val="20"/>
          <w:szCs w:val="20"/>
        </w:rPr>
      </w:pPr>
      <w:r w:rsidRPr="00E31A5E">
        <w:rPr>
          <w:rFonts w:ascii="Baskerville Old Face" w:hAnsi="Baskerville Old Face" w:cs="Baskerville"/>
          <w:color w:val="000000"/>
          <w:sz w:val="20"/>
          <w:szCs w:val="20"/>
        </w:rPr>
        <w:t xml:space="preserve">Chair: </w:t>
      </w:r>
      <w:r w:rsidR="00B170C1" w:rsidRPr="00B170C1">
        <w:rPr>
          <w:rFonts w:ascii="Baskerville Old Face" w:hAnsi="Baskerville Old Face" w:cs="Baskerville"/>
          <w:color w:val="000000"/>
          <w:sz w:val="20"/>
          <w:szCs w:val="20"/>
        </w:rPr>
        <w:t xml:space="preserve">Giancarlo Lombardi </w:t>
      </w:r>
      <w:r w:rsidR="00B170C1">
        <w:rPr>
          <w:rFonts w:ascii="Baskerville Old Face" w:hAnsi="Baskerville Old Face" w:cs="Baskerville"/>
          <w:color w:val="000000"/>
          <w:sz w:val="20"/>
          <w:szCs w:val="20"/>
        </w:rPr>
        <w:t>(</w:t>
      </w:r>
      <w:r w:rsidR="00B170C1" w:rsidRPr="00B170C1">
        <w:rPr>
          <w:rFonts w:ascii="Baskerville Old Face" w:hAnsi="Baskerville Old Face" w:cs="Baskerville"/>
          <w:color w:val="000000"/>
          <w:sz w:val="20"/>
          <w:szCs w:val="20"/>
        </w:rPr>
        <w:t>Comp</w:t>
      </w:r>
      <w:r w:rsidR="00B170C1">
        <w:rPr>
          <w:rFonts w:ascii="Baskerville Old Face" w:hAnsi="Baskerville Old Face" w:cs="Baskerville"/>
          <w:color w:val="000000"/>
          <w:sz w:val="20"/>
          <w:szCs w:val="20"/>
        </w:rPr>
        <w:t>arative</w:t>
      </w:r>
      <w:r w:rsidR="00B170C1" w:rsidRPr="00B170C1">
        <w:rPr>
          <w:rFonts w:ascii="Baskerville Old Face" w:hAnsi="Baskerville Old Face" w:cs="Baskerville"/>
          <w:color w:val="000000"/>
          <w:sz w:val="20"/>
          <w:szCs w:val="20"/>
        </w:rPr>
        <w:t xml:space="preserve"> Lit</w:t>
      </w:r>
      <w:r w:rsidR="00B170C1">
        <w:rPr>
          <w:rFonts w:ascii="Baskerville Old Face" w:hAnsi="Baskerville Old Face" w:cs="Baskerville"/>
          <w:color w:val="000000"/>
          <w:sz w:val="20"/>
          <w:szCs w:val="20"/>
        </w:rPr>
        <w:t xml:space="preserve">erature) </w:t>
      </w:r>
      <w:r w:rsidRPr="00E31A5E">
        <w:rPr>
          <w:rFonts w:ascii="Baskerville Old Face" w:hAnsi="Baskerville Old Face" w:cs="Baskerville"/>
          <w:color w:val="000000"/>
          <w:sz w:val="20"/>
          <w:szCs w:val="20"/>
        </w:rPr>
        <w:t>Room: C197</w:t>
      </w:r>
    </w:p>
    <w:p w14:paraId="10E8B627" w14:textId="77777777" w:rsidR="001F7E9A" w:rsidRDefault="001F7E9A" w:rsidP="001F7E9A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</w:p>
    <w:p w14:paraId="20E5BCA5" w14:textId="77777777" w:rsid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t>Blair Brooks (Art History)</w:t>
      </w:r>
    </w:p>
    <w:p w14:paraId="1DE1597D" w14:textId="2882C808" w:rsid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t>Heinz Berggruen: Dealing and Collecting Modern Art in the Shadow of World War II</w:t>
      </w:r>
    </w:p>
    <w:p w14:paraId="3C409653" w14:textId="77777777" w:rsidR="00B170C1" w:rsidRP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</w:p>
    <w:p w14:paraId="1BE88A3B" w14:textId="77777777" w:rsid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t>Michael Healy (Comparative Literature)</w:t>
      </w:r>
    </w:p>
    <w:p w14:paraId="6932C263" w14:textId="14D3C991" w:rsidR="00B170C1" w:rsidRP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t>Ramón Fernández: Aesthetics and Politics in a Time of Crisis</w:t>
      </w:r>
    </w:p>
    <w:p w14:paraId="362B27D2" w14:textId="77777777" w:rsid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lastRenderedPageBreak/>
        <w:t>Stephanie Makowski (History)</w:t>
      </w:r>
    </w:p>
    <w:p w14:paraId="5B582FB9" w14:textId="30A371D1" w:rsid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t>Anglo-American Interracial Relationships in WWII Britain</w:t>
      </w:r>
    </w:p>
    <w:p w14:paraId="09522031" w14:textId="77777777" w:rsidR="00B170C1" w:rsidRP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</w:p>
    <w:p w14:paraId="3F5026A1" w14:textId="77777777" w:rsidR="00B170C1" w:rsidRDefault="00B170C1" w:rsidP="00B170C1">
      <w:pPr>
        <w:pStyle w:val="NoSpacing"/>
        <w:tabs>
          <w:tab w:val="left" w:pos="360"/>
        </w:tabs>
        <w:ind w:left="360"/>
        <w:rPr>
          <w:rFonts w:ascii="Baskerville Old Face" w:hAnsi="Baskerville Old Face" w:cs="Arial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t>Whitney Graham (Art History)</w:t>
      </w:r>
    </w:p>
    <w:p w14:paraId="23C7690E" w14:textId="2DB791AF" w:rsidR="001F7E9A" w:rsidRPr="0052416D" w:rsidRDefault="00B170C1" w:rsidP="00B170C1">
      <w:pPr>
        <w:pStyle w:val="NoSpacing"/>
        <w:tabs>
          <w:tab w:val="left" w:pos="360"/>
        </w:tabs>
        <w:ind w:left="360"/>
        <w:rPr>
          <w:rFonts w:ascii="Baskerville Old Face" w:eastAsia="Times New Roman" w:hAnsi="Baskerville Old Face" w:cs="Baskerville"/>
          <w:sz w:val="20"/>
          <w:szCs w:val="20"/>
        </w:rPr>
      </w:pPr>
      <w:r w:rsidRPr="00B170C1">
        <w:rPr>
          <w:rFonts w:ascii="Baskerville Old Face" w:hAnsi="Baskerville Old Face" w:cs="Arial"/>
          <w:sz w:val="20"/>
          <w:szCs w:val="20"/>
        </w:rPr>
        <w:t xml:space="preserve">Contested Modernisms: Print culture in </w:t>
      </w:r>
      <w:r>
        <w:rPr>
          <w:rFonts w:ascii="Baskerville Old Face" w:hAnsi="Baskerville Old Face" w:cs="Arial"/>
          <w:sz w:val="20"/>
          <w:szCs w:val="20"/>
        </w:rPr>
        <w:t>P</w:t>
      </w:r>
      <w:r w:rsidRPr="00B170C1">
        <w:rPr>
          <w:rFonts w:ascii="Baskerville Old Face" w:hAnsi="Baskerville Old Face" w:cs="Arial"/>
          <w:sz w:val="20"/>
          <w:szCs w:val="20"/>
        </w:rPr>
        <w:t>ost-Revolutionary Mexico, 1920-1940</w:t>
      </w:r>
    </w:p>
    <w:p w14:paraId="0830092A" w14:textId="77777777" w:rsidR="00956638" w:rsidRDefault="00956638" w:rsidP="00956638">
      <w:pPr>
        <w:pStyle w:val="NoSpacing"/>
        <w:rPr>
          <w:rFonts w:ascii="Baskerville Old Face" w:hAnsi="Baskerville Old Face" w:cs="Baskerville"/>
          <w:sz w:val="20"/>
          <w:szCs w:val="20"/>
        </w:rPr>
      </w:pPr>
    </w:p>
    <w:p w14:paraId="19E7A89C" w14:textId="673C1B2C" w:rsidR="00956638" w:rsidRDefault="00956638" w:rsidP="00956638">
      <w:pPr>
        <w:pStyle w:val="NoSpacing"/>
        <w:rPr>
          <w:rFonts w:ascii="Baskerville Old Face" w:hAnsi="Baskerville Old Face" w:cs="Baskerville"/>
          <w:sz w:val="20"/>
          <w:szCs w:val="20"/>
        </w:rPr>
      </w:pPr>
    </w:p>
    <w:p w14:paraId="5F8D738B" w14:textId="37DEC809" w:rsidR="00641B98" w:rsidRPr="001F7E9A" w:rsidRDefault="00641B98" w:rsidP="001F7E9A">
      <w:pPr>
        <w:rPr>
          <w:rFonts w:ascii="Baskerville Old Face" w:hAnsi="Baskerville Old Face" w:cs="Baskerville"/>
          <w:sz w:val="20"/>
          <w:szCs w:val="20"/>
        </w:rPr>
      </w:pPr>
    </w:p>
    <w:p w14:paraId="67D49872" w14:textId="017731E5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4C28D425" w14:textId="77777777" w:rsidR="00641B98" w:rsidRDefault="00641B98" w:rsidP="00641B98">
      <w:pPr>
        <w:jc w:val="center"/>
        <w:rPr>
          <w:rFonts w:ascii="Baskerville Old Face" w:hAnsi="Baskerville Old Face" w:cs="Baskerville"/>
          <w:b/>
          <w:bCs/>
          <w:sz w:val="20"/>
          <w:szCs w:val="20"/>
        </w:rPr>
      </w:pPr>
      <w:r>
        <w:rPr>
          <w:rFonts w:ascii="Baskerville Old Face" w:hAnsi="Baskerville Old Face" w:cs="Baskerville"/>
          <w:b/>
          <w:bCs/>
          <w:sz w:val="20"/>
          <w:szCs w:val="20"/>
        </w:rPr>
        <w:t>Notes</w:t>
      </w:r>
    </w:p>
    <w:p w14:paraId="555F7A96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4AEEC2F4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44B9EB26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2B7EE8D9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3EB790B8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2337AC0D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29D033F5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3366118D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6DBC1600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63A4FEA6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4BCA21DC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2481E2EB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25EB1DBA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47E01F91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7C27E3F3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2160DF29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1C5DE15E" w14:textId="176AF478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7D315B15" w14:textId="69803D5F" w:rsidR="006911B3" w:rsidRDefault="006911B3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7CC5CCC3" w14:textId="4B4D5BDD" w:rsidR="006911B3" w:rsidRDefault="006911B3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730D0FE3" w14:textId="77777777" w:rsidR="00641B98" w:rsidRDefault="00641B98" w:rsidP="00641B98">
      <w:pPr>
        <w:jc w:val="center"/>
        <w:rPr>
          <w:rFonts w:ascii="Baskerville Old Face" w:hAnsi="Baskerville Old Face" w:cs="Baskerville"/>
          <w:b/>
          <w:bCs/>
          <w:sz w:val="20"/>
          <w:szCs w:val="20"/>
        </w:rPr>
      </w:pPr>
      <w:r>
        <w:rPr>
          <w:rFonts w:ascii="Baskerville Old Face" w:hAnsi="Baskerville Old Face" w:cs="Baskerville"/>
          <w:b/>
          <w:bCs/>
          <w:sz w:val="20"/>
          <w:szCs w:val="20"/>
        </w:rPr>
        <w:t>Notes</w:t>
      </w:r>
    </w:p>
    <w:p w14:paraId="57276861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1DDC4741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26A63F50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52D7AA77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36B37F3B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1F24D8C5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639CCB57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1131B747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3B50DD22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28403FFD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43E39032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0C1FAC5A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3623B889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136B3052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12297762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5BD5A9EA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2EE46281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0AA3C94E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486E7207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50195554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76EB48BC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3B52509B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5FEB0AF8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5710C2EE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39130173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292B5C37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7F7D6FBC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0A3483A0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1BAA3C36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6CD4A819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3541C809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37A3CBF9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21D4ECF8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0093B3F3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3D6B1A30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50D88405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1D4D9E4B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45BE5AFE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08E12A7D" w14:textId="77777777" w:rsidR="0053161A" w:rsidRDefault="0053161A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32B5A182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7D01CCE4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491E50C5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2B0D7ED8" w14:textId="77777777" w:rsidR="00641B98" w:rsidRDefault="00641B98" w:rsidP="00641B98">
      <w:pPr>
        <w:jc w:val="center"/>
        <w:rPr>
          <w:rFonts w:ascii="Baskerville Old Face" w:hAnsi="Baskerville Old Face" w:cs="Baskerville"/>
          <w:b/>
          <w:bCs/>
          <w:sz w:val="20"/>
          <w:szCs w:val="20"/>
        </w:rPr>
      </w:pPr>
      <w:r>
        <w:rPr>
          <w:rFonts w:ascii="Baskerville Old Face" w:hAnsi="Baskerville Old Face" w:cs="Baskerville"/>
          <w:b/>
          <w:bCs/>
          <w:sz w:val="20"/>
          <w:szCs w:val="20"/>
        </w:rPr>
        <w:t>About this Conference</w:t>
      </w:r>
    </w:p>
    <w:p w14:paraId="3FC7DFD0" w14:textId="77777777" w:rsidR="00641B98" w:rsidRDefault="00641B98" w:rsidP="00641B98">
      <w:pPr>
        <w:rPr>
          <w:rFonts w:ascii="Baskerville Old Face" w:hAnsi="Baskerville Old Face" w:cs="Baskerville"/>
          <w:sz w:val="20"/>
          <w:szCs w:val="20"/>
        </w:rPr>
      </w:pPr>
    </w:p>
    <w:p w14:paraId="71E20301" w14:textId="77777777" w:rsidR="00641B98" w:rsidRDefault="00641B98" w:rsidP="00641B98">
      <w:pPr>
        <w:rPr>
          <w:rFonts w:ascii="Baskerville Old Face" w:hAnsi="Baskerville Old Face" w:cs="Baskerville"/>
          <w:sz w:val="20"/>
          <w:szCs w:val="20"/>
        </w:rPr>
      </w:pPr>
    </w:p>
    <w:p w14:paraId="069A3268" w14:textId="29CD60B8" w:rsidR="00641B98" w:rsidRPr="00641B98" w:rsidRDefault="00641B98" w:rsidP="00641B98">
      <w:pPr>
        <w:spacing w:line="360" w:lineRule="auto"/>
        <w:jc w:val="lowKashida"/>
        <w:rPr>
          <w:rFonts w:ascii="Baskerville Old Face" w:hAnsi="Baskerville Old Face" w:cs="Baskerville"/>
          <w:sz w:val="20"/>
          <w:szCs w:val="20"/>
        </w:rPr>
      </w:pPr>
      <w:r w:rsidRPr="00641B98">
        <w:rPr>
          <w:rFonts w:ascii="Baskerville Old Face" w:hAnsi="Baskerville Old Face" w:cs="Baskerville"/>
          <w:sz w:val="20"/>
          <w:szCs w:val="20"/>
        </w:rPr>
        <w:t xml:space="preserve">Each of the presenters at this conference was the recipient of one of several different fellowship programs funded by the Provost’s Office. These fellowships include: the Knickerbocker Award for Archival Research in American Studies, the Award for Archival Research in African American and African Diaspora Studies, and the </w:t>
      </w:r>
      <w:r w:rsidR="00B666AF">
        <w:rPr>
          <w:rFonts w:ascii="Baskerville Old Face" w:hAnsi="Baskerville Old Face" w:cs="Baskerville"/>
          <w:sz w:val="20"/>
          <w:szCs w:val="20"/>
        </w:rPr>
        <w:t xml:space="preserve">Provost’s </w:t>
      </w:r>
      <w:r w:rsidRPr="00641B98">
        <w:rPr>
          <w:rFonts w:ascii="Baskerville Old Face" w:hAnsi="Baskerville Old Face" w:cs="Baskerville"/>
          <w:sz w:val="20"/>
          <w:szCs w:val="20"/>
        </w:rPr>
        <w:t xml:space="preserve">Pre-Dissertation Summer Research Awards. </w:t>
      </w:r>
    </w:p>
    <w:p w14:paraId="648C68C4" w14:textId="77777777" w:rsidR="00641B98" w:rsidRPr="00641B98" w:rsidRDefault="00641B98" w:rsidP="00641B98">
      <w:pPr>
        <w:spacing w:line="360" w:lineRule="auto"/>
        <w:jc w:val="lowKashida"/>
        <w:rPr>
          <w:rFonts w:ascii="Baskerville Old Face" w:hAnsi="Baskerville Old Face" w:cs="Baskerville"/>
          <w:sz w:val="20"/>
          <w:szCs w:val="20"/>
        </w:rPr>
      </w:pPr>
    </w:p>
    <w:p w14:paraId="799C0EC0" w14:textId="77A33010" w:rsidR="00641B98" w:rsidRDefault="00641B98" w:rsidP="00641B98">
      <w:pPr>
        <w:spacing w:line="360" w:lineRule="auto"/>
        <w:jc w:val="lowKashida"/>
        <w:rPr>
          <w:rFonts w:ascii="Baskerville Old Face" w:hAnsi="Baskerville Old Face" w:cs="Baskerville"/>
          <w:b/>
          <w:bCs/>
          <w:sz w:val="20"/>
          <w:szCs w:val="20"/>
        </w:rPr>
      </w:pPr>
      <w:r w:rsidRPr="00641B98">
        <w:rPr>
          <w:rFonts w:ascii="Baskerville Old Face" w:hAnsi="Baskerville Old Face" w:cs="Baskerville"/>
          <w:sz w:val="20"/>
          <w:szCs w:val="20"/>
        </w:rPr>
        <w:lastRenderedPageBreak/>
        <w:t xml:space="preserve">The organizers would like to thank the following people for their help in making this event possible:  Rachel Sponzo, Gayle Moynihan, Margarita Nasr, Tamra Gayle, Polly Thistlethwaite, </w:t>
      </w:r>
      <w:r w:rsidR="00B666AF" w:rsidRPr="00B666AF">
        <w:rPr>
          <w:rFonts w:ascii="Baskerville Old Face" w:hAnsi="Baskerville Old Face" w:cs="Baskerville"/>
          <w:sz w:val="20"/>
          <w:szCs w:val="20"/>
        </w:rPr>
        <w:t>Wanett Clyde</w:t>
      </w:r>
      <w:r w:rsidR="00B666AF">
        <w:rPr>
          <w:rFonts w:ascii="Baskerville Old Face" w:hAnsi="Baskerville Old Face" w:cs="Baskerville"/>
          <w:sz w:val="20"/>
          <w:szCs w:val="20"/>
        </w:rPr>
        <w:t xml:space="preserve">, </w:t>
      </w:r>
      <w:r w:rsidRPr="00641B98">
        <w:rPr>
          <w:rFonts w:ascii="Baskerville Old Face" w:hAnsi="Baskerville Old Face" w:cs="Baskerville"/>
          <w:sz w:val="20"/>
          <w:szCs w:val="20"/>
        </w:rPr>
        <w:t xml:space="preserve">and Shawnta Smith. </w:t>
      </w:r>
      <w:r>
        <w:rPr>
          <w:rFonts w:ascii="Baskerville Old Face" w:hAnsi="Baskerville Old Face" w:cs="Baskerville"/>
          <w:b/>
          <w:bCs/>
          <w:sz w:val="20"/>
          <w:szCs w:val="20"/>
        </w:rPr>
        <w:t> </w:t>
      </w:r>
    </w:p>
    <w:p w14:paraId="72EEDD00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50A12F93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52AB0DDE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073FD3F8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36B38E29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21619629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333C3E80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29367D55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2A72EEA3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37CA5F83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69BEFC67" w14:textId="77777777" w:rsidR="00641B98" w:rsidRDefault="00641B98" w:rsidP="00641B98">
      <w:pPr>
        <w:jc w:val="center"/>
        <w:rPr>
          <w:rFonts w:ascii="Baskerville Old Face" w:hAnsi="Baskerville Old Face" w:cs="Baskerville"/>
          <w:noProof/>
          <w:sz w:val="20"/>
          <w:szCs w:val="20"/>
          <w:lang w:eastAsia="zh-CN"/>
        </w:rPr>
      </w:pPr>
    </w:p>
    <w:p w14:paraId="5EE5F71F" w14:textId="77777777" w:rsidR="00641B98" w:rsidRDefault="00641B98" w:rsidP="00641B98">
      <w:pPr>
        <w:jc w:val="center"/>
        <w:rPr>
          <w:rFonts w:ascii="Baskerville Old Face" w:hAnsi="Baskerville Old Face" w:cs="Baskerville"/>
          <w:noProof/>
          <w:sz w:val="20"/>
          <w:szCs w:val="20"/>
          <w:lang w:eastAsia="zh-CN"/>
        </w:rPr>
      </w:pPr>
    </w:p>
    <w:p w14:paraId="37465C32" w14:textId="77777777" w:rsidR="00641B98" w:rsidRDefault="00641B98" w:rsidP="00641B98">
      <w:pPr>
        <w:jc w:val="center"/>
        <w:rPr>
          <w:rFonts w:ascii="Baskerville Old Face" w:hAnsi="Baskerville Old Face" w:cs="Baskerville"/>
          <w:noProof/>
          <w:sz w:val="20"/>
          <w:szCs w:val="20"/>
          <w:lang w:eastAsia="zh-CN"/>
        </w:rPr>
      </w:pPr>
    </w:p>
    <w:p w14:paraId="214BAE47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0A28FCE5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4127A187" w14:textId="77777777" w:rsidR="0053161A" w:rsidRDefault="0053161A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286C80A6" w14:textId="77777777" w:rsidR="0053161A" w:rsidRDefault="0053161A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65903A84" w14:textId="77777777" w:rsidR="0053161A" w:rsidRDefault="0053161A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617AA160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6F699189" w14:textId="77777777" w:rsidR="00641B98" w:rsidRDefault="00641B98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p w14:paraId="40013A5E" w14:textId="62E610BA" w:rsidR="00641B98" w:rsidRDefault="0073449A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 xml:space="preserve">Follow us on Twitter at </w:t>
      </w:r>
      <w:r w:rsidRPr="0073449A">
        <w:rPr>
          <w:rFonts w:ascii="Baskerville Old Face" w:hAnsi="Baskerville Old Face" w:cs="Baskerville"/>
          <w:sz w:val="20"/>
          <w:szCs w:val="20"/>
        </w:rPr>
        <w:t>#GCERI17</w:t>
      </w:r>
    </w:p>
    <w:p w14:paraId="54B523EE" w14:textId="2C09193F" w:rsidR="00F31375" w:rsidRPr="00F33C61" w:rsidRDefault="00F31375" w:rsidP="00641B98">
      <w:pPr>
        <w:jc w:val="center"/>
        <w:rPr>
          <w:rFonts w:ascii="Baskerville Old Face" w:hAnsi="Baskerville Old Face" w:cs="Baskerville"/>
          <w:sz w:val="20"/>
          <w:szCs w:val="20"/>
        </w:rPr>
      </w:pPr>
    </w:p>
    <w:sectPr w:rsidR="00F31375" w:rsidRPr="00F33C61" w:rsidSect="000F4E7C">
      <w:footerReference w:type="default" r:id="rId9"/>
      <w:pgSz w:w="7920" w:h="12240" w:orient="landscape" w:code="1"/>
      <w:pgMar w:top="1008" w:right="1008" w:bottom="1008" w:left="100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78C3F" w14:textId="77777777" w:rsidR="00B52FF4" w:rsidRDefault="00B52FF4" w:rsidP="009A3849">
      <w:r>
        <w:separator/>
      </w:r>
    </w:p>
  </w:endnote>
  <w:endnote w:type="continuationSeparator" w:id="0">
    <w:p w14:paraId="0912F88C" w14:textId="77777777" w:rsidR="00B52FF4" w:rsidRDefault="00B52FF4" w:rsidP="009A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68BC" w14:textId="047D6DF7" w:rsidR="000F4E7C" w:rsidRDefault="000F4E7C" w:rsidP="000F4E7C">
    <w:pPr>
      <w:pStyle w:val="Footer"/>
      <w:jc w:val="center"/>
    </w:pPr>
  </w:p>
  <w:p w14:paraId="075F3DFB" w14:textId="77777777" w:rsidR="000F4E7C" w:rsidRDefault="000F4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9A43B" w14:textId="77777777" w:rsidR="00B52FF4" w:rsidRDefault="00B52FF4" w:rsidP="009A3849">
      <w:r>
        <w:separator/>
      </w:r>
    </w:p>
  </w:footnote>
  <w:footnote w:type="continuationSeparator" w:id="0">
    <w:p w14:paraId="3196CE12" w14:textId="77777777" w:rsidR="00B52FF4" w:rsidRDefault="00B52FF4" w:rsidP="009A3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4EF8"/>
    <w:multiLevelType w:val="multilevel"/>
    <w:tmpl w:val="8654B7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63FEE"/>
    <w:multiLevelType w:val="multilevel"/>
    <w:tmpl w:val="885A84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54C5C"/>
    <w:multiLevelType w:val="multilevel"/>
    <w:tmpl w:val="3B6876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4604A"/>
    <w:multiLevelType w:val="multilevel"/>
    <w:tmpl w:val="623E7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F25EC"/>
    <w:multiLevelType w:val="multilevel"/>
    <w:tmpl w:val="226A8F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66370"/>
    <w:multiLevelType w:val="multilevel"/>
    <w:tmpl w:val="0A8AA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E4897"/>
    <w:multiLevelType w:val="hybridMultilevel"/>
    <w:tmpl w:val="B9CAF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C99"/>
    <w:multiLevelType w:val="multilevel"/>
    <w:tmpl w:val="2E4EC7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8189B"/>
    <w:multiLevelType w:val="multilevel"/>
    <w:tmpl w:val="5A7A8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C73A0"/>
    <w:multiLevelType w:val="multilevel"/>
    <w:tmpl w:val="0BF2C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443E83"/>
    <w:multiLevelType w:val="multilevel"/>
    <w:tmpl w:val="D4EAA4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5870C3"/>
    <w:multiLevelType w:val="multilevel"/>
    <w:tmpl w:val="7780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837B0"/>
    <w:multiLevelType w:val="multilevel"/>
    <w:tmpl w:val="504AAF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40600"/>
    <w:multiLevelType w:val="hybridMultilevel"/>
    <w:tmpl w:val="40546766"/>
    <w:lvl w:ilvl="0" w:tplc="881E5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AB"/>
    <w:rsid w:val="000259AF"/>
    <w:rsid w:val="00032651"/>
    <w:rsid w:val="000419C7"/>
    <w:rsid w:val="0004496F"/>
    <w:rsid w:val="0008092B"/>
    <w:rsid w:val="000868FE"/>
    <w:rsid w:val="000C0919"/>
    <w:rsid w:val="000D44FE"/>
    <w:rsid w:val="000F4E7C"/>
    <w:rsid w:val="00156DEB"/>
    <w:rsid w:val="001A7E71"/>
    <w:rsid w:val="001B3370"/>
    <w:rsid w:val="001C4053"/>
    <w:rsid w:val="001E270D"/>
    <w:rsid w:val="001F7E65"/>
    <w:rsid w:val="001F7E9A"/>
    <w:rsid w:val="002035E6"/>
    <w:rsid w:val="002069B7"/>
    <w:rsid w:val="00227BDC"/>
    <w:rsid w:val="00230FA6"/>
    <w:rsid w:val="00242044"/>
    <w:rsid w:val="00247A35"/>
    <w:rsid w:val="002509E7"/>
    <w:rsid w:val="002B79F9"/>
    <w:rsid w:val="002D64C4"/>
    <w:rsid w:val="002E4084"/>
    <w:rsid w:val="002F2AF4"/>
    <w:rsid w:val="002F7D4B"/>
    <w:rsid w:val="00327C43"/>
    <w:rsid w:val="00343019"/>
    <w:rsid w:val="003C0A42"/>
    <w:rsid w:val="003C5F4B"/>
    <w:rsid w:val="003D57EB"/>
    <w:rsid w:val="003E7569"/>
    <w:rsid w:val="00401A1F"/>
    <w:rsid w:val="00406097"/>
    <w:rsid w:val="0042020D"/>
    <w:rsid w:val="004543AB"/>
    <w:rsid w:val="004600DC"/>
    <w:rsid w:val="00491176"/>
    <w:rsid w:val="004929A7"/>
    <w:rsid w:val="004A47AA"/>
    <w:rsid w:val="004C47FC"/>
    <w:rsid w:val="004C5EDD"/>
    <w:rsid w:val="004D3A5E"/>
    <w:rsid w:val="004D7061"/>
    <w:rsid w:val="00500201"/>
    <w:rsid w:val="0051385C"/>
    <w:rsid w:val="0052416D"/>
    <w:rsid w:val="0053161A"/>
    <w:rsid w:val="005607BF"/>
    <w:rsid w:val="00577DEC"/>
    <w:rsid w:val="00580FDF"/>
    <w:rsid w:val="00592BFB"/>
    <w:rsid w:val="005A6517"/>
    <w:rsid w:val="00613973"/>
    <w:rsid w:val="0062210F"/>
    <w:rsid w:val="006279EF"/>
    <w:rsid w:val="00633E88"/>
    <w:rsid w:val="00641261"/>
    <w:rsid w:val="00641B98"/>
    <w:rsid w:val="00660220"/>
    <w:rsid w:val="00664920"/>
    <w:rsid w:val="006911B3"/>
    <w:rsid w:val="006A4A7C"/>
    <w:rsid w:val="006A567B"/>
    <w:rsid w:val="006B31E0"/>
    <w:rsid w:val="006C37A5"/>
    <w:rsid w:val="006E5EFF"/>
    <w:rsid w:val="006E7371"/>
    <w:rsid w:val="006F35F2"/>
    <w:rsid w:val="00702F28"/>
    <w:rsid w:val="00730BAB"/>
    <w:rsid w:val="0073449A"/>
    <w:rsid w:val="00770D13"/>
    <w:rsid w:val="00772818"/>
    <w:rsid w:val="007B0DD7"/>
    <w:rsid w:val="007F7678"/>
    <w:rsid w:val="007F7D02"/>
    <w:rsid w:val="0081010C"/>
    <w:rsid w:val="0081072F"/>
    <w:rsid w:val="00817713"/>
    <w:rsid w:val="0082086F"/>
    <w:rsid w:val="00831FFF"/>
    <w:rsid w:val="00834348"/>
    <w:rsid w:val="008471CF"/>
    <w:rsid w:val="00851F6C"/>
    <w:rsid w:val="008624D6"/>
    <w:rsid w:val="008B5919"/>
    <w:rsid w:val="008D1AEC"/>
    <w:rsid w:val="008E33E2"/>
    <w:rsid w:val="008E66C7"/>
    <w:rsid w:val="00914552"/>
    <w:rsid w:val="009165A4"/>
    <w:rsid w:val="00924334"/>
    <w:rsid w:val="00934D81"/>
    <w:rsid w:val="00955488"/>
    <w:rsid w:val="00956638"/>
    <w:rsid w:val="00994F0C"/>
    <w:rsid w:val="009A0B45"/>
    <w:rsid w:val="009A3849"/>
    <w:rsid w:val="009A6762"/>
    <w:rsid w:val="009E0372"/>
    <w:rsid w:val="009E0D56"/>
    <w:rsid w:val="00A06398"/>
    <w:rsid w:val="00A3188B"/>
    <w:rsid w:val="00A56056"/>
    <w:rsid w:val="00A601B6"/>
    <w:rsid w:val="00A61632"/>
    <w:rsid w:val="00A73C30"/>
    <w:rsid w:val="00AA256B"/>
    <w:rsid w:val="00AA5455"/>
    <w:rsid w:val="00AC3B7B"/>
    <w:rsid w:val="00AE0D7A"/>
    <w:rsid w:val="00AE307E"/>
    <w:rsid w:val="00B0491D"/>
    <w:rsid w:val="00B107B7"/>
    <w:rsid w:val="00B121CB"/>
    <w:rsid w:val="00B1543F"/>
    <w:rsid w:val="00B15AA9"/>
    <w:rsid w:val="00B170C1"/>
    <w:rsid w:val="00B2554F"/>
    <w:rsid w:val="00B26A81"/>
    <w:rsid w:val="00B3500C"/>
    <w:rsid w:val="00B529C6"/>
    <w:rsid w:val="00B52FF4"/>
    <w:rsid w:val="00B655F1"/>
    <w:rsid w:val="00B666AF"/>
    <w:rsid w:val="00B70190"/>
    <w:rsid w:val="00B73B69"/>
    <w:rsid w:val="00B9415B"/>
    <w:rsid w:val="00BA2A23"/>
    <w:rsid w:val="00BC6A12"/>
    <w:rsid w:val="00BC77C7"/>
    <w:rsid w:val="00BD7BDA"/>
    <w:rsid w:val="00BE322F"/>
    <w:rsid w:val="00C117DF"/>
    <w:rsid w:val="00C14052"/>
    <w:rsid w:val="00C1590E"/>
    <w:rsid w:val="00C20E31"/>
    <w:rsid w:val="00C25D98"/>
    <w:rsid w:val="00C44F22"/>
    <w:rsid w:val="00C45A03"/>
    <w:rsid w:val="00C464FE"/>
    <w:rsid w:val="00C46A10"/>
    <w:rsid w:val="00C61912"/>
    <w:rsid w:val="00CA5D64"/>
    <w:rsid w:val="00CB3AAC"/>
    <w:rsid w:val="00CB4C48"/>
    <w:rsid w:val="00CD40F5"/>
    <w:rsid w:val="00D42289"/>
    <w:rsid w:val="00D565F1"/>
    <w:rsid w:val="00D6044C"/>
    <w:rsid w:val="00D87C99"/>
    <w:rsid w:val="00DB06CD"/>
    <w:rsid w:val="00DF38BE"/>
    <w:rsid w:val="00E26D16"/>
    <w:rsid w:val="00E31A5E"/>
    <w:rsid w:val="00E45622"/>
    <w:rsid w:val="00E74E9C"/>
    <w:rsid w:val="00E755AA"/>
    <w:rsid w:val="00E75C2B"/>
    <w:rsid w:val="00E8116F"/>
    <w:rsid w:val="00E83A47"/>
    <w:rsid w:val="00E83FE5"/>
    <w:rsid w:val="00E912F7"/>
    <w:rsid w:val="00EA1FB9"/>
    <w:rsid w:val="00EA33B8"/>
    <w:rsid w:val="00EB29EC"/>
    <w:rsid w:val="00EC7ABC"/>
    <w:rsid w:val="00ED1E96"/>
    <w:rsid w:val="00F05E40"/>
    <w:rsid w:val="00F31375"/>
    <w:rsid w:val="00F33C61"/>
    <w:rsid w:val="00F3576D"/>
    <w:rsid w:val="00F406BA"/>
    <w:rsid w:val="00F412BC"/>
    <w:rsid w:val="00F455BC"/>
    <w:rsid w:val="00F6647A"/>
    <w:rsid w:val="00F81DE2"/>
    <w:rsid w:val="00F86BE0"/>
    <w:rsid w:val="00F97223"/>
    <w:rsid w:val="00FC149C"/>
    <w:rsid w:val="00FD415A"/>
    <w:rsid w:val="00FE7754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DCDDE"/>
  <w14:defaultImageDpi w14:val="300"/>
  <w15:docId w15:val="{43AA64F2-E4CC-40EB-8A01-34511C88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0BA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BAB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30B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30BAB"/>
  </w:style>
  <w:style w:type="paragraph" w:styleId="NoSpacing">
    <w:name w:val="No Spacing"/>
    <w:uiPriority w:val="1"/>
    <w:qFormat/>
    <w:rsid w:val="00730BAB"/>
  </w:style>
  <w:style w:type="paragraph" w:styleId="ListParagraph">
    <w:name w:val="List Paragraph"/>
    <w:basedOn w:val="Normal"/>
    <w:uiPriority w:val="34"/>
    <w:qFormat/>
    <w:rsid w:val="00730BAB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A3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849"/>
  </w:style>
  <w:style w:type="paragraph" w:styleId="Footer">
    <w:name w:val="footer"/>
    <w:basedOn w:val="Normal"/>
    <w:link w:val="FooterChar"/>
    <w:uiPriority w:val="99"/>
    <w:unhideWhenUsed/>
    <w:rsid w:val="009A3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849"/>
  </w:style>
  <w:style w:type="paragraph" w:styleId="TOCHeading">
    <w:name w:val="TOC Heading"/>
    <w:basedOn w:val="Heading1"/>
    <w:next w:val="Normal"/>
    <w:uiPriority w:val="9"/>
    <w:unhideWhenUsed/>
    <w:qFormat/>
    <w:rsid w:val="00242044"/>
    <w:pPr>
      <w:keepNext/>
      <w:keepLines/>
      <w:spacing w:before="0" w:beforeAutospacing="0" w:after="480" w:afterAutospacing="0"/>
      <w:contextualSpacing/>
      <w:outlineLvl w:val="9"/>
    </w:pPr>
    <w:rPr>
      <w:rFonts w:asciiTheme="majorHAnsi" w:eastAsiaTheme="majorEastAsia" w:hAnsiTheme="majorHAnsi" w:cstheme="majorBidi"/>
      <w:b w:val="0"/>
      <w:bCs w:val="0"/>
      <w:color w:val="595959" w:themeColor="text1" w:themeTint="A6"/>
      <w:kern w:val="0"/>
      <w:sz w:val="58"/>
      <w:szCs w:val="58"/>
      <w:lang w:eastAsia="ja-JP"/>
    </w:rPr>
  </w:style>
  <w:style w:type="paragraph" w:styleId="TOC1">
    <w:name w:val="toc 1"/>
    <w:basedOn w:val="Normal"/>
    <w:next w:val="Normal"/>
    <w:autoRedefine/>
    <w:uiPriority w:val="10"/>
    <w:unhideWhenUsed/>
    <w:qFormat/>
    <w:rsid w:val="00242044"/>
    <w:pPr>
      <w:tabs>
        <w:tab w:val="right" w:leader="dot" w:pos="6120"/>
      </w:tabs>
      <w:spacing w:after="100" w:line="288" w:lineRule="auto"/>
    </w:pPr>
    <w:rPr>
      <w:rFonts w:asciiTheme="minorHAnsi" w:hAnsiTheme="minorHAnsi"/>
      <w:color w:val="595959" w:themeColor="text1" w:themeTint="A6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7C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5C2B"/>
  </w:style>
  <w:style w:type="character" w:customStyle="1" w:styleId="DateChar">
    <w:name w:val="Date Char"/>
    <w:basedOn w:val="DefaultParagraphFont"/>
    <w:link w:val="Date"/>
    <w:uiPriority w:val="99"/>
    <w:semiHidden/>
    <w:rsid w:val="00E75C2B"/>
  </w:style>
  <w:style w:type="character" w:styleId="CommentReference">
    <w:name w:val="annotation reference"/>
    <w:basedOn w:val="DefaultParagraphFont"/>
    <w:uiPriority w:val="99"/>
    <w:semiHidden/>
    <w:unhideWhenUsed/>
    <w:rsid w:val="00D56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5F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5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18BB-B877-4B84-BC02-1308C0A5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Eng, Christopher</dc:creator>
  <cp:lastModifiedBy>Joseph Bowling</cp:lastModifiedBy>
  <cp:revision>5</cp:revision>
  <cp:lastPrinted>2014-08-28T16:52:00Z</cp:lastPrinted>
  <dcterms:created xsi:type="dcterms:W3CDTF">2018-08-14T21:48:00Z</dcterms:created>
  <dcterms:modified xsi:type="dcterms:W3CDTF">2018-08-30T17:01:00Z</dcterms:modified>
</cp:coreProperties>
</file>